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60353E7" w:rsidP="060353E7" w:rsidRDefault="006A61ED" w14:paraId="52AEB9C6" w14:textId="3EECD627">
      <w:pPr>
        <w:jc w:val="right"/>
        <w:rPr>
          <w:rFonts w:eastAsia="Aptos" w:cs="Arial"/>
        </w:rPr>
      </w:pPr>
      <w:r w:rsidRPr="009024A7">
        <w:rPr>
          <w:rFonts w:eastAsia="Arial" w:cs="Arial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419C483" wp14:editId="432FFA66">
            <wp:simplePos x="0" y="0"/>
            <wp:positionH relativeFrom="margin">
              <wp:posOffset>349250</wp:posOffset>
            </wp:positionH>
            <wp:positionV relativeFrom="paragraph">
              <wp:posOffset>8728</wp:posOffset>
            </wp:positionV>
            <wp:extent cx="965835" cy="1533525"/>
            <wp:effectExtent l="0" t="0" r="5715" b="9525"/>
            <wp:wrapTight wrapText="bothSides">
              <wp:wrapPolygon edited="0">
                <wp:start x="0" y="0"/>
                <wp:lineTo x="0" y="21466"/>
                <wp:lineTo x="21302" y="21466"/>
                <wp:lineTo x="21302" y="0"/>
                <wp:lineTo x="0" y="0"/>
              </wp:wrapPolygon>
            </wp:wrapTight>
            <wp:docPr id="2134148732" name="Picture 2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71401" name="Picture 2" descr="A shield with a cross and a cros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56C3491" w:rsidR="001C5529">
        <w:rPr>
          <w:rFonts w:eastAsia="Aptos" w:cs="Arial"/>
          <w:b/>
          <w:bCs/>
        </w:rPr>
        <w:t>Cyngor</w:t>
      </w:r>
      <w:proofErr w:type="spellEnd"/>
      <w:r w:rsidRPr="056C3491" w:rsidR="001C5529">
        <w:rPr>
          <w:rFonts w:eastAsia="Aptos" w:cs="Arial"/>
          <w:b/>
          <w:bCs/>
        </w:rPr>
        <w:t xml:space="preserve"> </w:t>
      </w:r>
      <w:proofErr w:type="spellStart"/>
      <w:r w:rsidRPr="056C3491" w:rsidR="001C5529">
        <w:rPr>
          <w:rFonts w:eastAsia="Aptos" w:cs="Arial"/>
          <w:b/>
          <w:bCs/>
        </w:rPr>
        <w:t>Cymuned</w:t>
      </w:r>
      <w:proofErr w:type="spellEnd"/>
      <w:r w:rsidRPr="056C3491" w:rsidR="001C5529">
        <w:rPr>
          <w:rFonts w:eastAsia="Aptos" w:cs="Arial"/>
          <w:b/>
          <w:bCs/>
        </w:rPr>
        <w:t xml:space="preserve"> Clydach</w:t>
      </w:r>
      <w:r>
        <w:br/>
      </w:r>
      <w:proofErr w:type="spellStart"/>
      <w:r w:rsidRPr="056C3491" w:rsidR="001C5529">
        <w:rPr>
          <w:rFonts w:eastAsia="Aptos" w:cs="Arial"/>
          <w:b/>
          <w:bCs/>
        </w:rPr>
        <w:t>Clydach</w:t>
      </w:r>
      <w:proofErr w:type="spellEnd"/>
      <w:r w:rsidRPr="056C3491" w:rsidR="001C5529">
        <w:rPr>
          <w:rFonts w:eastAsia="Aptos" w:cs="Arial"/>
          <w:b/>
          <w:bCs/>
        </w:rPr>
        <w:t xml:space="preserve"> Community Council</w:t>
      </w:r>
      <w:r>
        <w:br/>
      </w:r>
      <w:r w:rsidRPr="056C3491" w:rsidR="001C5529">
        <w:rPr>
          <w:rFonts w:eastAsia="Aptos" w:cs="Arial"/>
        </w:rPr>
        <w:t xml:space="preserve">Forge Fach Community Resource Centre </w:t>
      </w:r>
      <w:r>
        <w:br/>
      </w:r>
      <w:r w:rsidRPr="056C3491" w:rsidR="001C5529">
        <w:rPr>
          <w:rFonts w:eastAsia="Aptos" w:cs="Arial"/>
        </w:rPr>
        <w:t>Hebron Road, Clydach. SA6 5EJ</w:t>
      </w:r>
      <w:r>
        <w:br/>
      </w:r>
      <w:r w:rsidRPr="056C3491" w:rsidR="001C5529">
        <w:rPr>
          <w:rFonts w:eastAsia="Aptos" w:cs="Arial"/>
        </w:rPr>
        <w:t xml:space="preserve"> 01792 845566</w:t>
      </w:r>
      <w:r>
        <w:br/>
      </w:r>
      <w:hyperlink r:id="rId12">
        <w:r w:rsidRPr="056C3491" w:rsidR="001C5529">
          <w:rPr>
            <w:rStyle w:val="Hyperlink"/>
            <w:rFonts w:eastAsia="Aptos" w:cs="Arial"/>
          </w:rPr>
          <w:t>clerk@clydach.wales</w:t>
        </w:r>
      </w:hyperlink>
    </w:p>
    <w:p w:rsidR="00BF21AA" w:rsidP="66A278DF" w:rsidRDefault="00BF21AA" w14:paraId="0F945BC0" w14:textId="7B49A0E7">
      <w:pPr>
        <w:spacing w:after="0"/>
        <w:ind w:left="299"/>
        <w:jc w:val="center"/>
        <w:rPr>
          <w:rFonts w:eastAsia="Segoe UI" w:cs="Arial"/>
          <w:b/>
          <w:bCs/>
          <w:sz w:val="32"/>
          <w:szCs w:val="32"/>
        </w:rPr>
      </w:pPr>
    </w:p>
    <w:p w:rsidR="00BF21AA" w:rsidP="15A3B8D9" w:rsidRDefault="00BF21AA" w14:paraId="60F1EF54" w14:textId="7777777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rPr>
          <w:rFonts w:eastAsia="Times New Roman" w:cs="Arial"/>
          <w:b/>
          <w:bCs/>
          <w:kern w:val="28"/>
          <w:lang w:eastAsia="en-GB"/>
          <w14:ligatures w14:val="none"/>
        </w:rPr>
      </w:pPr>
    </w:p>
    <w:p w:rsidRPr="00171A36" w:rsidR="00F362FC" w:rsidP="00F362FC" w:rsidRDefault="00F362FC" w14:paraId="19620495" w14:textId="22E701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  <w:r w:rsidRPr="009F054D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>To the Members of Clydach Community Council</w:t>
      </w:r>
      <w:r w:rsidR="00171A36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br/>
      </w:r>
      <w:r w:rsidRPr="00171A36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br/>
      </w:r>
      <w:r w:rsidRPr="00171A36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>You are hereby summoned to attend the</w:t>
      </w:r>
    </w:p>
    <w:p w:rsidR="001B7267" w:rsidP="7761C12C" w:rsidRDefault="001B7267" w14:paraId="6CB5EC2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  <w:r w:rsidRPr="001B7267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 xml:space="preserve">ANNUAL MEETING and MONTHLY MEETING OF THE COUNCIL </w:t>
      </w:r>
    </w:p>
    <w:p w:rsidR="001B7267" w:rsidP="7761C12C" w:rsidRDefault="001B7267" w14:paraId="78F3AAD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</w:p>
    <w:p w:rsidR="001B7267" w:rsidP="7761C12C" w:rsidRDefault="001B7267" w14:paraId="4EFF3CD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  <w:r w:rsidRPr="001B7267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>Annual Meeting commencing at 6.00 pm Monthly Meeting commencing as soon as possible thereafter</w:t>
      </w:r>
    </w:p>
    <w:p w:rsidR="001B7267" w:rsidP="7761C12C" w:rsidRDefault="001B7267" w14:paraId="4885441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</w:p>
    <w:p w:rsidR="005E5F15" w:rsidP="7761C12C" w:rsidRDefault="005E5F15" w14:paraId="27B8A0E6" w14:textId="30CD21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  <w:r w:rsidRPr="005E5F15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>To be held at Waterfall Suite, Forge Fach Resource Centre  </w:t>
      </w:r>
      <w:r w:rsidRPr="005E5F15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br/>
      </w:r>
      <w:r w:rsidRPr="005E5F15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>and as a VIRTUAL MEETING ONLINE</w:t>
      </w:r>
    </w:p>
    <w:p w:rsidR="001B7267" w:rsidP="7761C12C" w:rsidRDefault="001B7267" w14:paraId="088D5B82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</w:p>
    <w:p w:rsidRPr="00171A36" w:rsidR="00F362FC" w:rsidP="7761C12C" w:rsidRDefault="006E0E3C" w14:paraId="705AE048" w14:textId="55AD37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 xml:space="preserve">On </w:t>
      </w:r>
      <w:r w:rsidRPr="00171A36" w:rsidR="00F362FC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 xml:space="preserve">Tuesday, </w:t>
      </w:r>
      <w:r w:rsidR="008307FC">
        <w:rPr>
          <w:rFonts w:eastAsia="Times New Roman" w:cs="Arial"/>
          <w:b/>
          <w:bCs/>
          <w:kern w:val="28"/>
          <w:sz w:val="28"/>
          <w:szCs w:val="28"/>
          <w:lang w:eastAsia="en-GB"/>
          <w14:ligatures w14:val="none"/>
        </w:rPr>
        <w:t>19 May 2026</w:t>
      </w:r>
    </w:p>
    <w:p w:rsidRPr="001C5529" w:rsidR="00B42C1A" w:rsidP="15A3B8D9" w:rsidRDefault="00B42C1A" w14:paraId="724A2A7E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kern w:val="28"/>
          <w:lang w:val="en-US" w:eastAsia="en-GB"/>
          <w14:ligatures w14:val="none"/>
        </w:rPr>
      </w:pPr>
    </w:p>
    <w:p w:rsidRPr="00171A36" w:rsidR="00F362FC" w:rsidP="15A3B8D9" w:rsidRDefault="000D0AC9" w14:paraId="6C224A80" w14:textId="585480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kern w:val="28"/>
          <w:lang w:eastAsia="en-GB"/>
          <w14:ligatures w14:val="none"/>
        </w:rPr>
      </w:pPr>
      <w:r w:rsidRPr="15A3B8D9">
        <w:rPr>
          <w:rFonts w:eastAsia="Times New Roman" w:cs="Arial"/>
          <w:kern w:val="28"/>
          <w:lang w:eastAsia="en-GB"/>
          <w14:ligatures w14:val="none"/>
        </w:rPr>
        <w:t>Members of th</w:t>
      </w:r>
      <w:r w:rsidR="00AF72CE">
        <w:rPr>
          <w:rFonts w:eastAsia="Times New Roman" w:cs="Arial"/>
          <w:kern w:val="28"/>
          <w:lang w:eastAsia="en-GB"/>
          <w14:ligatures w14:val="none"/>
        </w:rPr>
        <w:t>e</w:t>
      </w:r>
      <w:r w:rsidRPr="15A3B8D9">
        <w:rPr>
          <w:rFonts w:eastAsia="Times New Roman" w:cs="Arial"/>
          <w:kern w:val="28"/>
          <w:lang w:eastAsia="en-GB"/>
          <w14:ligatures w14:val="none"/>
        </w:rPr>
        <w:t xml:space="preserve"> Press and Public are welcome to attend</w:t>
      </w:r>
    </w:p>
    <w:p w:rsidRPr="00171A36" w:rsidR="009F054D" w:rsidP="15A3B8D9" w:rsidRDefault="009F054D" w14:paraId="2C4DA07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kern w:val="28"/>
          <w:lang w:eastAsia="en-GB"/>
          <w14:ligatures w14:val="none"/>
        </w:rPr>
      </w:pPr>
    </w:p>
    <w:p w:rsidRPr="00257872" w:rsidR="000D0AC9" w:rsidP="15A3B8D9" w:rsidRDefault="00027F98" w14:paraId="2B0BA5AC" w14:textId="247C55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Fairwater Script" w:hAnsi="Fairwater Script" w:eastAsia="Times New Roman" w:cs="Arial"/>
          <w:b/>
          <w:bCs/>
          <w:kern w:val="28"/>
          <w:lang w:val="en-US" w:eastAsia="en-GB"/>
          <w14:ligatures w14:val="none"/>
        </w:rPr>
      </w:pPr>
      <w:r w:rsidRPr="15A3B8D9">
        <w:rPr>
          <w:rFonts w:ascii="Fairwater Script" w:hAnsi="Fairwater Script" w:eastAsia="Times New Roman" w:cs="Arial"/>
          <w:b/>
          <w:bCs/>
          <w:kern w:val="28"/>
          <w:lang w:val="en-US" w:eastAsia="en-GB"/>
          <w14:ligatures w14:val="none"/>
        </w:rPr>
        <w:t>Michaela Chaplin</w:t>
      </w:r>
    </w:p>
    <w:p w:rsidRPr="00AD1E54" w:rsidR="7761C12C" w:rsidP="00AD1E54" w:rsidRDefault="000D0AC9" w14:paraId="1129D68C" w14:textId="3384C935">
      <w:pPr>
        <w:widowControl w:val="0"/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lang w:val="en-US" w:eastAsia="en-GB"/>
          <w14:ligatures w14:val="none"/>
        </w:rPr>
      </w:pPr>
      <w:r w:rsidRPr="66A278DF">
        <w:rPr>
          <w:rFonts w:eastAsia="Times New Roman" w:cs="Arial"/>
          <w:b/>
          <w:bCs/>
          <w:kern w:val="28"/>
          <w:lang w:val="en-US" w:eastAsia="en-GB"/>
          <w14:ligatures w14:val="none"/>
        </w:rPr>
        <w:t>CLERK TO THE COUNCIL</w:t>
      </w:r>
    </w:p>
    <w:p w:rsidR="005E5F15" w:rsidP="7761C12C" w:rsidRDefault="00171A36" w14:paraId="6F67F717" w14:textId="77A203EE">
      <w:pPr>
        <w:spacing w:after="0" w:line="240" w:lineRule="auto"/>
        <w:jc w:val="center"/>
        <w:rPr>
          <w:rFonts w:eastAsia="Times New Roman" w:cs="Arial"/>
          <w:b w:val="1"/>
          <w:bCs w:val="1"/>
          <w:kern w:val="28"/>
          <w:lang w:eastAsia="en-GB"/>
          <w14:ligatures w14:val="none"/>
        </w:rPr>
      </w:pPr>
      <w:r w:rsidRPr="15A3B8D9" w:rsidR="00171A36">
        <w:rPr>
          <w:rFonts w:eastAsia="Times New Roman" w:cs="Arial"/>
          <w:b w:val="1"/>
          <w:bCs w:val="1"/>
          <w:lang w:eastAsia="en-GB"/>
        </w:rPr>
        <w:t>___________________________________________________________________________</w:t>
      </w:r>
      <w:r w:rsidR="007C7CE0">
        <w:rPr>
          <w:rFonts w:eastAsia="Times New Roman" w:cs="Arial"/>
          <w:b w:val="1"/>
          <w:bCs w:val="1"/>
          <w:lang w:eastAsia="en-GB"/>
        </w:rPr>
        <w:t>_</w:t>
      </w:r>
      <w:r>
        <w:br/>
      </w:r>
      <w:r w:rsidR="00D65213">
        <w:rPr>
          <w:rFonts w:eastAsia="Times New Roman" w:cs="Arial"/>
          <w:b/>
          <w:bCs/>
          <w:kern w:val="28"/>
          <w:lang w:eastAsia="en-GB"/>
          <w14:ligatures w14:val="none"/>
        </w:rPr>
        <w:br/>
      </w:r>
      <w:r w:rsidR="00D65213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 xml:space="preserve">Members of Council, Public or press that </w:t>
      </w:r>
      <w:r w:rsidRPr="000D554B" w:rsidR="000D554B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 xml:space="preserve">wish to attend the meeting online MUST inform the Clerk in writing by 12 Noon on </w:t>
      </w:r>
      <w:r w:rsidR="00C629CC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>Monday</w:t>
      </w:r>
      <w:r w:rsidR="007C7CE0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 xml:space="preserve"> </w:t>
      </w:r>
      <w:r w:rsidR="1B8DD2C9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 xml:space="preserve">18</w:t>
      </w:r>
      <w:r w:rsidR="007C7CE0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 xml:space="preserve"> </w:t>
      </w:r>
      <w:r w:rsidRPr="000D554B" w:rsidR="000D554B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>May 202</w:t>
      </w:r>
      <w:r w:rsidR="007C7CE0">
        <w:rPr>
          <w:rFonts w:eastAsia="Times New Roman" w:cs="Arial"/>
          <w:b w:val="1"/>
          <w:bCs w:val="1"/>
          <w:kern w:val="28"/>
          <w:lang w:eastAsia="en-GB"/>
          <w14:ligatures w14:val="none"/>
        </w:rPr>
        <w:t>6</w:t>
      </w:r>
    </w:p>
    <w:p w:rsidR="007C7CE0" w:rsidP="7761C12C" w:rsidRDefault="007C7CE0" w14:paraId="3DB07571" w14:textId="72A88061">
      <w:pPr>
        <w:spacing w:after="0" w:line="240" w:lineRule="auto"/>
        <w:jc w:val="center"/>
        <w:rPr>
          <w:rFonts w:eastAsia="Times New Roman" w:cs="Arial"/>
          <w:b/>
          <w:bCs/>
          <w:kern w:val="28"/>
          <w:lang w:eastAsia="en-GB"/>
          <w14:ligatures w14:val="none"/>
        </w:rPr>
      </w:pPr>
      <w:r>
        <w:rPr>
          <w:rFonts w:eastAsia="Times New Roman" w:cs="Arial"/>
          <w:b/>
          <w:bCs/>
          <w:kern w:val="28"/>
          <w:lang w:eastAsia="en-GB"/>
          <w14:ligatures w14:val="none"/>
        </w:rPr>
        <w:t>____________________________________________________________________________</w:t>
      </w:r>
    </w:p>
    <w:p w:rsidR="000D554B" w:rsidP="7761C12C" w:rsidRDefault="000D554B" w14:paraId="1C6A90C7" w14:textId="77777777">
      <w:pPr>
        <w:spacing w:after="0" w:line="240" w:lineRule="auto"/>
        <w:jc w:val="center"/>
        <w:rPr>
          <w:rFonts w:eastAsia="Times New Roman" w:cs="Arial"/>
          <w:b/>
          <w:bCs/>
          <w:kern w:val="28"/>
          <w:lang w:eastAsia="en-GB"/>
          <w14:ligatures w14:val="none"/>
        </w:rPr>
      </w:pPr>
    </w:p>
    <w:p w:rsidRPr="00A332E6" w:rsidR="00A53759" w:rsidP="00A82885" w:rsidRDefault="00A53759" w14:paraId="3F80B9AD" w14:textId="53533DD7">
      <w:pPr>
        <w:spacing w:after="0" w:line="240" w:lineRule="auto"/>
        <w:rPr>
          <w:rFonts w:eastAsia="Times New Roman" w:cs="Arial"/>
          <w:b/>
          <w:bCs/>
          <w:kern w:val="28"/>
          <w:lang w:eastAsia="en-GB"/>
          <w14:ligatures w14:val="none"/>
        </w:rPr>
      </w:pPr>
      <w:r w:rsidRPr="66A278DF">
        <w:rPr>
          <w:rFonts w:eastAsia="Times New Roman" w:cs="Arial"/>
          <w:b/>
          <w:bCs/>
          <w:kern w:val="28"/>
          <w:lang w:eastAsia="en-GB"/>
          <w14:ligatures w14:val="none"/>
        </w:rPr>
        <w:t>AGENDA</w:t>
      </w:r>
      <w:r w:rsidR="00A82885">
        <w:rPr>
          <w:rFonts w:eastAsia="Times New Roman" w:cs="Arial"/>
          <w:b/>
          <w:bCs/>
          <w:kern w:val="28"/>
          <w:lang w:eastAsia="en-GB"/>
          <w14:ligatures w14:val="none"/>
        </w:rPr>
        <w:t xml:space="preserve"> – ANNUAL MEETING</w:t>
      </w:r>
      <w:r w:rsidR="005E5F15">
        <w:rPr>
          <w:rFonts w:eastAsia="Times New Roman" w:cs="Arial"/>
          <w:b/>
          <w:bCs/>
          <w:kern w:val="28"/>
          <w:lang w:eastAsia="en-GB"/>
          <w14:ligatures w14:val="none"/>
        </w:rPr>
        <w:br/>
      </w:r>
    </w:p>
    <w:p w:rsidR="009F510E" w:rsidP="005E5F15" w:rsidRDefault="009F510E" w14:paraId="29363F1F" w14:textId="7FB48975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09743775" w:rsidR="009F510E">
        <w:rPr>
          <w:rFonts w:eastAsia="Arial" w:cs="Arial"/>
        </w:rPr>
        <w:t xml:space="preserve">To appoint a Chair for </w:t>
      </w:r>
      <w:r w:rsidRPr="09743775" w:rsidR="6393FF51">
        <w:rPr>
          <w:rFonts w:eastAsia="Arial" w:cs="Arial"/>
        </w:rPr>
        <w:t>2025/26 and</w:t>
      </w:r>
      <w:r w:rsidRPr="09743775" w:rsidR="009F510E">
        <w:rPr>
          <w:rFonts w:eastAsia="Arial" w:cs="Arial"/>
        </w:rPr>
        <w:t xml:space="preserve"> receive the Chair’s Declaration of Acceptance of Office or, if not received, to declare when it shall be received.</w:t>
      </w:r>
      <w:r>
        <w:br/>
      </w:r>
      <w:r w:rsidRPr="09743775" w:rsidR="009F510E">
        <w:rPr>
          <w:rFonts w:eastAsia="Arial" w:cs="Arial"/>
        </w:rPr>
        <w:t xml:space="preserve"> </w:t>
      </w:r>
    </w:p>
    <w:p w:rsidR="009F510E" w:rsidP="005E5F15" w:rsidRDefault="009F510E" w14:paraId="6D640A89" w14:textId="699D86B3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009F510E">
        <w:rPr>
          <w:rFonts w:eastAsia="Arial" w:cs="Arial"/>
        </w:rPr>
        <w:t xml:space="preserve">To appoint a Vice-Chair for 2025/26 and receive the Vice-Chair’s Declaration of Acceptance of Office or, if not received, to declare when it shall be received. </w:t>
      </w:r>
      <w:r w:rsidR="00DA0A46">
        <w:rPr>
          <w:rFonts w:eastAsia="Arial" w:cs="Arial"/>
        </w:rPr>
        <w:br/>
      </w:r>
    </w:p>
    <w:p w:rsidR="003077FD" w:rsidP="003077FD" w:rsidRDefault="003077FD" w14:paraId="2FE76707" w14:textId="5B4564AE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00DC0F04">
        <w:rPr>
          <w:rFonts w:eastAsia="Arial" w:cs="Arial"/>
        </w:rPr>
        <w:t>To receive apologies for absences</w:t>
      </w:r>
      <w:r w:rsidR="00DA0A46">
        <w:rPr>
          <w:rFonts w:eastAsia="Arial" w:cs="Arial"/>
        </w:rPr>
        <w:br/>
      </w:r>
    </w:p>
    <w:p w:rsidR="00DA0A46" w:rsidP="00DA0A46" w:rsidRDefault="00DA0A46" w14:paraId="4AB978CA" w14:textId="10345762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15A3B8D9">
        <w:rPr>
          <w:rFonts w:eastAsia="Arial" w:cs="Arial"/>
        </w:rPr>
        <w:t>To receive Declarations of interest</w:t>
      </w:r>
      <w:r>
        <w:rPr>
          <w:rFonts w:eastAsia="Arial" w:cs="Arial"/>
        </w:rPr>
        <w:br/>
      </w:r>
    </w:p>
    <w:p w:rsidR="00AF72CE" w:rsidP="005E5F15" w:rsidRDefault="009F510E" w14:paraId="23865C28" w14:textId="37C5EEBB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009F510E">
        <w:rPr>
          <w:rFonts w:eastAsia="Arial" w:cs="Arial"/>
        </w:rPr>
        <w:t xml:space="preserve">To adopt the Members Code of Conduct. </w:t>
      </w:r>
      <w:r w:rsidR="00DA0A46">
        <w:rPr>
          <w:rFonts w:eastAsia="Arial" w:cs="Arial"/>
        </w:rPr>
        <w:br/>
      </w:r>
    </w:p>
    <w:p w:rsidR="00AF72CE" w:rsidRDefault="00AF72CE" w14:paraId="3F645626" w14:textId="77777777">
      <w:pPr>
        <w:rPr>
          <w:rFonts w:eastAsia="Arial" w:cs="Arial"/>
        </w:rPr>
      </w:pPr>
      <w:r w:rsidRPr="27307FC9">
        <w:rPr>
          <w:rFonts w:eastAsia="Arial" w:cs="Arial"/>
        </w:rPr>
        <w:br w:type="page"/>
      </w:r>
    </w:p>
    <w:p w:rsidR="2198C5E9" w:rsidP="27307FC9" w:rsidRDefault="2198C5E9" w14:paraId="682D4640" w14:textId="16E2AB38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27307FC9" w:rsidR="2198C5E9">
        <w:rPr>
          <w:rFonts w:eastAsia="Arial" w:cs="Arial"/>
        </w:rPr>
        <w:t>To approve the day and time of the Monthly Meeting of Council</w:t>
      </w:r>
      <w:r>
        <w:br/>
      </w:r>
    </w:p>
    <w:p w:rsidR="009F510E" w:rsidP="005E5F15" w:rsidRDefault="009F510E" w14:paraId="7282C87B" w14:textId="253A7690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0DF7BC47" w:rsidR="009F510E">
        <w:rPr>
          <w:rFonts w:eastAsia="Arial" w:cs="Arial"/>
        </w:rPr>
        <w:t>To consider the need for the following Committees</w:t>
      </w:r>
      <w:r w:rsidRPr="0DF7BC47" w:rsidR="00BD6C77">
        <w:rPr>
          <w:rFonts w:eastAsia="Arial" w:cs="Arial"/>
        </w:rPr>
        <w:t xml:space="preserve">, </w:t>
      </w:r>
      <w:r w:rsidRPr="0DF7BC47" w:rsidR="00624DE2">
        <w:rPr>
          <w:rFonts w:eastAsia="Arial" w:cs="Arial"/>
        </w:rPr>
        <w:t>membership requirements</w:t>
      </w:r>
      <w:r w:rsidRPr="0DF7BC47" w:rsidR="362BC104">
        <w:rPr>
          <w:rFonts w:eastAsia="Arial" w:cs="Arial"/>
        </w:rPr>
        <w:t>, terms of reference</w:t>
      </w:r>
      <w:r w:rsidRPr="0DF7BC47" w:rsidR="009F510E">
        <w:rPr>
          <w:rFonts w:eastAsia="Arial" w:cs="Arial"/>
        </w:rPr>
        <w:t xml:space="preserve"> </w:t>
      </w:r>
      <w:r w:rsidRPr="0DF7BC47" w:rsidR="009F510E">
        <w:rPr>
          <w:rFonts w:eastAsia="Arial" w:cs="Arial"/>
        </w:rPr>
        <w:t xml:space="preserve">and, where </w:t>
      </w:r>
      <w:r w:rsidRPr="0DF7BC47" w:rsidR="009F510E">
        <w:rPr>
          <w:rFonts w:eastAsia="Arial" w:cs="Arial"/>
        </w:rPr>
        <w:t>appropriate</w:t>
      </w:r>
      <w:r w:rsidRPr="0DF7BC47" w:rsidR="009F510E">
        <w:rPr>
          <w:rFonts w:eastAsia="Arial" w:cs="Arial"/>
        </w:rPr>
        <w:t xml:space="preserve">, to elect Members to Committees – </w:t>
      </w:r>
    </w:p>
    <w:p w:rsidR="009F510E" w:rsidP="00C717B3" w:rsidRDefault="009F510E" w14:paraId="1DFE4D2C" w14:textId="77777777">
      <w:pPr>
        <w:pStyle w:val="ListParagraph"/>
        <w:numPr>
          <w:ilvl w:val="0"/>
          <w:numId w:val="44"/>
        </w:numPr>
        <w:spacing w:after="0" w:line="240" w:lineRule="auto"/>
        <w:ind w:left="1418"/>
        <w:rPr>
          <w:rFonts w:eastAsia="Arial" w:cs="Arial"/>
        </w:rPr>
      </w:pPr>
      <w:r w:rsidRPr="009F510E">
        <w:rPr>
          <w:rFonts w:eastAsia="Arial" w:cs="Arial"/>
        </w:rPr>
        <w:t xml:space="preserve">Finance and Audit Committee </w:t>
      </w:r>
    </w:p>
    <w:p w:rsidR="009F510E" w:rsidP="00C717B3" w:rsidRDefault="009F510E" w14:paraId="3DE3A3F4" w14:textId="614FEB06">
      <w:pPr>
        <w:pStyle w:val="ListParagraph"/>
        <w:numPr>
          <w:ilvl w:val="0"/>
          <w:numId w:val="44"/>
        </w:numPr>
        <w:spacing w:after="0" w:line="240" w:lineRule="auto"/>
        <w:ind w:left="1418"/>
        <w:rPr>
          <w:rFonts w:eastAsia="Arial" w:cs="Arial"/>
        </w:rPr>
      </w:pPr>
      <w:r>
        <w:rPr>
          <w:rFonts w:eastAsia="Arial" w:cs="Arial"/>
        </w:rPr>
        <w:t>Events and Projects Committee</w:t>
      </w:r>
    </w:p>
    <w:p w:rsidR="009F510E" w:rsidP="00C717B3" w:rsidRDefault="003F04DF" w14:paraId="3BE3D9C6" w14:textId="34054B2D">
      <w:pPr>
        <w:pStyle w:val="ListParagraph"/>
        <w:numPr>
          <w:ilvl w:val="0"/>
          <w:numId w:val="44"/>
        </w:numPr>
        <w:spacing w:after="0" w:line="240" w:lineRule="auto"/>
        <w:ind w:left="1418"/>
        <w:rPr>
          <w:rFonts w:eastAsia="Arial" w:cs="Arial"/>
        </w:rPr>
      </w:pPr>
      <w:r>
        <w:rPr>
          <w:rFonts w:eastAsia="Arial" w:cs="Arial"/>
        </w:rPr>
        <w:t>Open Spaces and Building Management Committee</w:t>
      </w:r>
    </w:p>
    <w:p w:rsidR="003F04DF" w:rsidP="00C717B3" w:rsidRDefault="003F04DF" w14:paraId="4F3BC706" w14:textId="7CDEC450">
      <w:pPr>
        <w:pStyle w:val="ListParagraph"/>
        <w:numPr>
          <w:ilvl w:val="0"/>
          <w:numId w:val="44"/>
        </w:numPr>
        <w:spacing w:after="0" w:line="240" w:lineRule="auto"/>
        <w:ind w:left="1418"/>
        <w:rPr>
          <w:rFonts w:eastAsia="Arial" w:cs="Arial"/>
        </w:rPr>
      </w:pPr>
      <w:r>
        <w:rPr>
          <w:rFonts w:eastAsia="Arial" w:cs="Arial"/>
        </w:rPr>
        <w:t>Staffing Committee</w:t>
      </w:r>
    </w:p>
    <w:p w:rsidR="00D009E8" w:rsidP="00C717B3" w:rsidRDefault="009F510E" w14:paraId="3A8DD95A" w14:textId="61923ABD">
      <w:pPr>
        <w:pStyle w:val="ListParagraph"/>
        <w:numPr>
          <w:ilvl w:val="0"/>
          <w:numId w:val="44"/>
        </w:numPr>
        <w:spacing w:after="0" w:line="240" w:lineRule="auto"/>
        <w:ind w:left="1418"/>
        <w:rPr>
          <w:rFonts w:eastAsia="Arial" w:cs="Arial"/>
        </w:rPr>
      </w:pPr>
      <w:r w:rsidRPr="009F510E">
        <w:rPr>
          <w:rFonts w:eastAsia="Arial" w:cs="Arial"/>
        </w:rPr>
        <w:t xml:space="preserve">Environment Committee </w:t>
      </w:r>
      <w:r w:rsidR="00D009E8">
        <w:rPr>
          <w:rFonts w:eastAsia="Arial" w:cs="Arial"/>
        </w:rPr>
        <w:br/>
      </w:r>
    </w:p>
    <w:p w:rsidR="00624DE2" w:rsidP="00624DE2" w:rsidRDefault="00D009E8" w14:paraId="4152B28D" w14:textId="3830C970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27307FC9" w:rsidR="00D009E8">
        <w:rPr>
          <w:rFonts w:eastAsia="Arial" w:cs="Arial"/>
        </w:rPr>
        <w:t>To consider</w:t>
      </w:r>
      <w:r w:rsidRPr="27307FC9" w:rsidR="00624DE2">
        <w:rPr>
          <w:rFonts w:eastAsia="Arial" w:cs="Arial"/>
        </w:rPr>
        <w:t xml:space="preserve"> Committees meetings schedule</w:t>
      </w:r>
    </w:p>
    <w:p w:rsidR="00624DE2" w:rsidP="00C717B3" w:rsidRDefault="00624DE2" w14:paraId="1C98A13E" w14:textId="365F571A">
      <w:pPr>
        <w:pStyle w:val="ListParagraph"/>
        <w:numPr>
          <w:ilvl w:val="1"/>
          <w:numId w:val="43"/>
        </w:numPr>
        <w:spacing w:after="0" w:line="240" w:lineRule="auto"/>
        <w:ind w:left="1418"/>
        <w:rPr>
          <w:rFonts w:eastAsia="Arial" w:cs="Arial"/>
        </w:rPr>
      </w:pPr>
      <w:r w:rsidRPr="09743775" w:rsidR="00624DE2">
        <w:rPr>
          <w:rFonts w:eastAsia="Arial" w:cs="Arial"/>
        </w:rPr>
        <w:t xml:space="preserve">Finance and Audit Committee </w:t>
      </w:r>
      <w:r w:rsidRPr="09743775" w:rsidR="00861413">
        <w:rPr>
          <w:rFonts w:eastAsia="Arial" w:cs="Arial"/>
        </w:rPr>
        <w:t xml:space="preserve">– every quarter </w:t>
      </w:r>
      <w:r w:rsidRPr="09743775" w:rsidR="007445F1">
        <w:rPr>
          <w:rFonts w:eastAsia="Arial" w:cs="Arial"/>
        </w:rPr>
        <w:t>J</w:t>
      </w:r>
      <w:r w:rsidRPr="09743775" w:rsidR="196C5497">
        <w:rPr>
          <w:rFonts w:eastAsia="Arial" w:cs="Arial"/>
        </w:rPr>
        <w:t>anuary, April, July and October</w:t>
      </w:r>
    </w:p>
    <w:p w:rsidR="00624DE2" w:rsidP="00C717B3" w:rsidRDefault="00624DE2" w14:paraId="266E8F15" w14:textId="77777777">
      <w:pPr>
        <w:pStyle w:val="ListParagraph"/>
        <w:numPr>
          <w:ilvl w:val="1"/>
          <w:numId w:val="43"/>
        </w:numPr>
        <w:spacing w:after="0" w:line="240" w:lineRule="auto"/>
        <w:ind w:left="1418"/>
        <w:rPr>
          <w:rFonts w:eastAsia="Arial" w:cs="Arial"/>
        </w:rPr>
      </w:pPr>
      <w:r>
        <w:rPr>
          <w:rFonts w:eastAsia="Arial" w:cs="Arial"/>
        </w:rPr>
        <w:t>Events and Projects Committee</w:t>
      </w:r>
    </w:p>
    <w:p w:rsidR="00624DE2" w:rsidP="00C717B3" w:rsidRDefault="00624DE2" w14:paraId="7A73DE02" w14:textId="77777777">
      <w:pPr>
        <w:pStyle w:val="ListParagraph"/>
        <w:numPr>
          <w:ilvl w:val="1"/>
          <w:numId w:val="43"/>
        </w:numPr>
        <w:spacing w:after="0" w:line="240" w:lineRule="auto"/>
        <w:ind w:left="1418"/>
        <w:rPr>
          <w:rFonts w:eastAsia="Arial" w:cs="Arial"/>
        </w:rPr>
      </w:pPr>
      <w:r>
        <w:rPr>
          <w:rFonts w:eastAsia="Arial" w:cs="Arial"/>
        </w:rPr>
        <w:t>Open Spaces and Building Management Committee</w:t>
      </w:r>
    </w:p>
    <w:p w:rsidR="00624DE2" w:rsidP="00C717B3" w:rsidRDefault="00624DE2" w14:paraId="4A18FA92" w14:textId="22A4D713">
      <w:pPr>
        <w:pStyle w:val="ListParagraph"/>
        <w:numPr>
          <w:ilvl w:val="1"/>
          <w:numId w:val="43"/>
        </w:numPr>
        <w:spacing w:after="0" w:line="240" w:lineRule="auto"/>
        <w:ind w:left="1418"/>
        <w:rPr>
          <w:rFonts w:eastAsia="Arial" w:cs="Arial"/>
        </w:rPr>
      </w:pPr>
      <w:r>
        <w:rPr>
          <w:rFonts w:eastAsia="Arial" w:cs="Arial"/>
        </w:rPr>
        <w:t>Staffing Committee</w:t>
      </w:r>
    </w:p>
    <w:p w:rsidR="0099531E" w:rsidP="00C717B3" w:rsidRDefault="00624DE2" w14:paraId="0E490075" w14:textId="77777777">
      <w:pPr>
        <w:pStyle w:val="ListParagraph"/>
        <w:numPr>
          <w:ilvl w:val="1"/>
          <w:numId w:val="43"/>
        </w:numPr>
        <w:spacing w:after="0" w:line="240" w:lineRule="auto"/>
        <w:ind w:left="1418"/>
        <w:rPr>
          <w:rFonts w:eastAsia="Arial" w:cs="Arial"/>
        </w:rPr>
      </w:pPr>
      <w:r w:rsidRPr="009F510E">
        <w:rPr>
          <w:rFonts w:eastAsia="Arial" w:cs="Arial"/>
        </w:rPr>
        <w:t>Environment Committee</w:t>
      </w:r>
    </w:p>
    <w:p w:rsidRPr="0099531E" w:rsidR="003F04DF" w:rsidP="27307FC9" w:rsidRDefault="003762BC" w14:paraId="5B95C300" w14:textId="69BA3235">
      <w:pPr>
        <w:pStyle w:val="Normal"/>
        <w:spacing w:after="0" w:line="240" w:lineRule="auto"/>
        <w:rPr>
          <w:rFonts w:eastAsia="Arial" w:cs="Arial"/>
        </w:rPr>
      </w:pPr>
    </w:p>
    <w:p w:rsidR="0091314E" w:rsidP="0091314E" w:rsidRDefault="009F510E" w14:paraId="2F908E02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 w:rsidRPr="0091314E">
        <w:rPr>
          <w:rFonts w:eastAsia="Arial" w:cs="Arial"/>
        </w:rPr>
        <w:t xml:space="preserve">To elect Members to represent the Council on external bodies – </w:t>
      </w:r>
    </w:p>
    <w:p w:rsidR="008A691C" w:rsidP="00C717B3" w:rsidRDefault="0091314E" w14:paraId="2A829624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>Swansea</w:t>
      </w:r>
      <w:r w:rsidRPr="0091314E" w:rsidR="009F510E">
        <w:rPr>
          <w:rFonts w:eastAsia="Arial" w:cs="Arial"/>
        </w:rPr>
        <w:t xml:space="preserve"> </w:t>
      </w:r>
      <w:r w:rsidR="008941BC">
        <w:rPr>
          <w:rFonts w:eastAsia="Arial" w:cs="Arial"/>
        </w:rPr>
        <w:t>County Council and Town</w:t>
      </w:r>
      <w:r w:rsidRPr="0091314E" w:rsidR="009F510E">
        <w:rPr>
          <w:rFonts w:eastAsia="Arial" w:cs="Arial"/>
        </w:rPr>
        <w:t xml:space="preserve">/Community Councils Liaison Committee </w:t>
      </w:r>
    </w:p>
    <w:p w:rsidR="00735751" w:rsidP="00C717B3" w:rsidRDefault="009F510E" w14:paraId="0E5F1F44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eastAsia="Arial" w:cs="Arial"/>
        </w:rPr>
      </w:pPr>
      <w:r w:rsidRPr="008A691C">
        <w:rPr>
          <w:rFonts w:eastAsia="Arial" w:cs="Arial"/>
        </w:rPr>
        <w:t xml:space="preserve">One Voice Wales </w:t>
      </w:r>
      <w:r w:rsidR="008A691C">
        <w:rPr>
          <w:rFonts w:eastAsia="Arial" w:cs="Arial"/>
        </w:rPr>
        <w:t xml:space="preserve">Representative </w:t>
      </w:r>
    </w:p>
    <w:p w:rsidRPr="00C9210E" w:rsidR="00264FBA" w:rsidP="27307FC9" w:rsidRDefault="0052178A" w14:paraId="3E84CF19" w14:textId="0BC4C47A">
      <w:pPr>
        <w:pStyle w:val="ListParagraph"/>
        <w:numPr>
          <w:ilvl w:val="0"/>
          <w:numId w:val="42"/>
        </w:numPr>
        <w:spacing w:after="0" w:line="240" w:lineRule="auto"/>
        <w:rPr/>
      </w:pPr>
      <w:r w:rsidRPr="27307FC9" w:rsidR="00735751">
        <w:rPr>
          <w:rFonts w:eastAsia="Arial" w:cs="Arial"/>
        </w:rPr>
        <w:t>School Governing bodies</w:t>
      </w:r>
      <w:r>
        <w:br/>
      </w:r>
    </w:p>
    <w:p w:rsidRPr="005704DE" w:rsidR="005704DE" w:rsidP="005704DE" w:rsidRDefault="0052178A" w14:paraId="20ED7C21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>
        <w:t>To consider adoption of the following –</w:t>
      </w:r>
    </w:p>
    <w:p w:rsidRPr="005704DE" w:rsidR="005704DE" w:rsidP="00C717B3" w:rsidRDefault="0052178A" w14:paraId="024AC1E8" w14:textId="77777777">
      <w:pPr>
        <w:pStyle w:val="ListParagraph"/>
        <w:numPr>
          <w:ilvl w:val="1"/>
          <w:numId w:val="41"/>
        </w:numPr>
        <w:spacing w:after="0" w:line="240" w:lineRule="auto"/>
        <w:rPr>
          <w:rFonts w:eastAsia="Arial" w:cs="Arial"/>
        </w:rPr>
      </w:pPr>
      <w:r>
        <w:t xml:space="preserve">Standing Orders </w:t>
      </w:r>
    </w:p>
    <w:p w:rsidRPr="007653ED" w:rsidR="00035FB2" w:rsidP="00C717B3" w:rsidRDefault="0052178A" w14:paraId="0905FFE4" w14:textId="77777777">
      <w:pPr>
        <w:pStyle w:val="ListParagraph"/>
        <w:numPr>
          <w:ilvl w:val="1"/>
          <w:numId w:val="41"/>
        </w:numPr>
        <w:spacing w:after="0" w:line="240" w:lineRule="auto"/>
        <w:rPr>
          <w:rFonts w:eastAsia="Arial" w:cs="Arial"/>
        </w:rPr>
      </w:pPr>
      <w:r>
        <w:t xml:space="preserve">Financial Regulations </w:t>
      </w:r>
    </w:p>
    <w:p w:rsidRPr="00035FB2" w:rsidR="007653ED" w:rsidP="00C717B3" w:rsidRDefault="007653ED" w14:paraId="3D33C2D1" w14:textId="31F3A1E0">
      <w:pPr>
        <w:pStyle w:val="ListParagraph"/>
        <w:numPr>
          <w:ilvl w:val="1"/>
          <w:numId w:val="41"/>
        </w:numPr>
        <w:spacing w:after="0" w:line="240" w:lineRule="auto"/>
        <w:rPr>
          <w:rFonts w:eastAsia="Arial" w:cs="Arial"/>
        </w:rPr>
      </w:pPr>
      <w:r w:rsidRPr="09743775" w:rsidR="007653ED">
        <w:rPr>
          <w:rFonts w:eastAsia="Arial" w:cs="Arial"/>
        </w:rPr>
        <w:t>Scheme of Delegation</w:t>
      </w:r>
    </w:p>
    <w:p w:rsidRPr="006244FE" w:rsidR="006244FE" w:rsidP="00C717B3" w:rsidRDefault="0052178A" w14:paraId="59D694B0" w14:textId="0C305466">
      <w:pPr>
        <w:pStyle w:val="ListParagraph"/>
        <w:numPr>
          <w:ilvl w:val="1"/>
          <w:numId w:val="41"/>
        </w:numPr>
        <w:spacing w:after="0" w:line="240" w:lineRule="auto"/>
        <w:rPr>
          <w:rFonts w:eastAsia="Arial" w:cs="Arial"/>
        </w:rPr>
      </w:pPr>
      <w:r w:rsidR="7B96E74C">
        <w:rPr/>
        <w:t>Publication Scheme</w:t>
      </w:r>
      <w:r w:rsidR="0052178A">
        <w:rPr/>
        <w:t xml:space="preserve"> </w:t>
      </w:r>
    </w:p>
    <w:p w:rsidRPr="0037751B" w:rsidR="0037751B" w:rsidP="00C717B3" w:rsidRDefault="0052178A" w14:paraId="2629B5BA" w14:textId="77777777">
      <w:pPr>
        <w:pStyle w:val="ListParagraph"/>
        <w:numPr>
          <w:ilvl w:val="1"/>
          <w:numId w:val="41"/>
        </w:numPr>
        <w:spacing w:after="0" w:line="240" w:lineRule="auto"/>
        <w:rPr>
          <w:rFonts w:eastAsia="Arial" w:cs="Arial"/>
        </w:rPr>
      </w:pPr>
      <w:r>
        <w:t xml:space="preserve">Risk Assessment Schedule </w:t>
      </w:r>
    </w:p>
    <w:p w:rsidRPr="006244FE" w:rsidR="006244FE" w:rsidP="00C717B3" w:rsidRDefault="0037751B" w14:paraId="2B4570FA" w14:textId="27FD4603">
      <w:pPr>
        <w:pStyle w:val="ListParagraph"/>
        <w:numPr>
          <w:ilvl w:val="1"/>
          <w:numId w:val="41"/>
        </w:numPr>
        <w:spacing w:after="0" w:line="240" w:lineRule="auto"/>
        <w:rPr>
          <w:rFonts w:eastAsia="Arial" w:cs="Arial"/>
        </w:rPr>
      </w:pPr>
      <w:r>
        <w:t>Grant Policies</w:t>
      </w:r>
      <w:r w:rsidR="006244FE">
        <w:br/>
      </w:r>
    </w:p>
    <w:p w:rsidRPr="005811B1" w:rsidR="00275AC8" w:rsidP="005811B1" w:rsidRDefault="0052178A" w14:paraId="2E92D0F5" w14:textId="185A5401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>
        <w:t>To consider the Draft Annual Report 202</w:t>
      </w:r>
      <w:r w:rsidR="006244FE">
        <w:t>6</w:t>
      </w:r>
      <w:r>
        <w:t xml:space="preserve"> </w:t>
      </w:r>
      <w:r w:rsidR="00F31E6B">
        <w:br/>
      </w:r>
    </w:p>
    <w:p w:rsidRPr="00D62DA0" w:rsidR="00CA1711" w:rsidP="009D521E" w:rsidRDefault="0052178A" w14:paraId="55611D3E" w14:textId="0B5D1495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>
        <w:t>To consider financial management arrangements in 202</w:t>
      </w:r>
      <w:r w:rsidR="00C717B3">
        <w:t>6</w:t>
      </w:r>
      <w:r>
        <w:t>/2</w:t>
      </w:r>
      <w:r w:rsidR="00C717B3">
        <w:t>7</w:t>
      </w:r>
    </w:p>
    <w:p w:rsidRPr="001F6D06" w:rsidR="001F6D06" w:rsidP="001F6D06" w:rsidRDefault="001F6D06" w14:paraId="0E211E22" w14:textId="77777777">
      <w:pPr>
        <w:pStyle w:val="ListParagraph"/>
        <w:numPr>
          <w:ilvl w:val="1"/>
          <w:numId w:val="36"/>
        </w:numPr>
        <w:rPr>
          <w:rFonts w:eastAsia="Arial" w:cs="Arial"/>
        </w:rPr>
      </w:pPr>
      <w:r w:rsidRPr="001F6D06">
        <w:rPr>
          <w:rFonts w:eastAsia="Arial" w:cs="Arial"/>
        </w:rPr>
        <w:t>To approve Signatories to the Barclays Bank accounts </w:t>
      </w:r>
    </w:p>
    <w:p w:rsidRPr="001F6D06" w:rsidR="001F6D06" w:rsidP="001F6D06" w:rsidRDefault="001F6D06" w14:paraId="278DB7D3" w14:textId="77777777">
      <w:pPr>
        <w:pStyle w:val="ListParagraph"/>
        <w:numPr>
          <w:ilvl w:val="1"/>
          <w:numId w:val="36"/>
        </w:numPr>
        <w:rPr>
          <w:rFonts w:eastAsia="Arial" w:cs="Arial"/>
        </w:rPr>
      </w:pPr>
      <w:r w:rsidRPr="001F6D06">
        <w:rPr>
          <w:rFonts w:eastAsia="Arial" w:cs="Arial"/>
        </w:rPr>
        <w:t>To approve an internal auditor for 2005/26 </w:t>
      </w:r>
    </w:p>
    <w:p w:rsidRPr="001F6D06" w:rsidR="001F6D06" w:rsidP="001F6D06" w:rsidRDefault="001F6D06" w14:paraId="478BC794" w14:textId="77777777">
      <w:pPr>
        <w:pStyle w:val="ListParagraph"/>
        <w:numPr>
          <w:ilvl w:val="1"/>
          <w:numId w:val="36"/>
        </w:numPr>
        <w:rPr>
          <w:rFonts w:eastAsia="Arial" w:cs="Arial"/>
        </w:rPr>
      </w:pPr>
      <w:r w:rsidRPr="001F6D06">
        <w:rPr>
          <w:rFonts w:eastAsia="Arial" w:cs="Arial"/>
        </w:rPr>
        <w:t>To approve the Financial Risk Assessment </w:t>
      </w:r>
    </w:p>
    <w:p w:rsidRPr="009D521E" w:rsidR="00D62DA0" w:rsidP="00D62DA0" w:rsidRDefault="00E67132" w14:paraId="7997C229" w14:textId="3A38F5AB">
      <w:pPr>
        <w:pStyle w:val="ListParagraph"/>
        <w:numPr>
          <w:ilvl w:val="1"/>
          <w:numId w:val="36"/>
        </w:num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>T</w:t>
      </w:r>
      <w:r w:rsidRPr="00E67132">
        <w:rPr>
          <w:rFonts w:eastAsia="Arial" w:cs="Arial"/>
        </w:rPr>
        <w:t>he Payment schedule of Direct Debits and Standing Orders. </w:t>
      </w:r>
    </w:p>
    <w:p w:rsidRPr="00257EDE" w:rsidR="00C717B3" w:rsidP="00257EDE" w:rsidRDefault="00C717B3" w14:paraId="2E4DED1E" w14:textId="77777777">
      <w:pPr>
        <w:spacing w:after="0" w:line="240" w:lineRule="auto"/>
        <w:rPr>
          <w:rFonts w:eastAsia="Arial" w:cs="Arial"/>
        </w:rPr>
      </w:pPr>
    </w:p>
    <w:p w:rsidRPr="00845503" w:rsidR="0052178A" w:rsidP="006244FE" w:rsidRDefault="0052178A" w14:paraId="7CB42F67" w14:textId="0A509644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>
        <w:t xml:space="preserve"> To </w:t>
      </w:r>
      <w:r w:rsidR="00CD2778">
        <w:t xml:space="preserve">consider </w:t>
      </w:r>
      <w:r w:rsidR="00845503">
        <w:t>Members Allowances</w:t>
      </w:r>
    </w:p>
    <w:p w:rsidRPr="00845503" w:rsidR="00845503" w:rsidP="00845503" w:rsidRDefault="00845503" w14:paraId="24CE3F22" w14:textId="77777777">
      <w:pPr>
        <w:pStyle w:val="ListParagraph"/>
        <w:rPr>
          <w:rFonts w:eastAsia="Arial" w:cs="Arial"/>
        </w:rPr>
      </w:pPr>
    </w:p>
    <w:p w:rsidRPr="006244FE" w:rsidR="00845503" w:rsidP="006244FE" w:rsidRDefault="00845503" w14:paraId="00E9CF9C" w14:textId="1D84C660">
      <w:pPr>
        <w:pStyle w:val="ListParagraph"/>
        <w:numPr>
          <w:ilvl w:val="0"/>
          <w:numId w:val="36"/>
        </w:num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 xml:space="preserve">To consider the Chair and Vice Chair </w:t>
      </w:r>
      <w:r w:rsidR="009E1249">
        <w:rPr>
          <w:rFonts w:eastAsia="Arial" w:cs="Arial"/>
        </w:rPr>
        <w:t>Allowances</w:t>
      </w:r>
    </w:p>
    <w:p w:rsidR="0052178A" w:rsidP="0052178A" w:rsidRDefault="0052178A" w14:paraId="2D304A2B" w14:textId="77777777">
      <w:pPr>
        <w:spacing w:after="0" w:line="240" w:lineRule="auto"/>
        <w:rPr>
          <w:rFonts w:eastAsia="Arial" w:cs="Arial"/>
        </w:rPr>
      </w:pPr>
    </w:p>
    <w:p w:rsidR="0052178A" w:rsidP="0052178A" w:rsidRDefault="0052178A" w14:paraId="2541FFE1" w14:textId="77777777">
      <w:pPr>
        <w:spacing w:after="0" w:line="240" w:lineRule="auto"/>
        <w:rPr>
          <w:rFonts w:eastAsia="Arial" w:cs="Arial"/>
        </w:rPr>
      </w:pPr>
    </w:p>
    <w:p w:rsidR="007A01FF" w:rsidP="0052178A" w:rsidRDefault="007A01FF" w14:paraId="6ABAE0ED" w14:textId="77777777">
      <w:pPr>
        <w:spacing w:after="0" w:line="240" w:lineRule="auto"/>
        <w:rPr>
          <w:rFonts w:eastAsia="Arial" w:cs="Arial"/>
        </w:rPr>
      </w:pPr>
    </w:p>
    <w:p w:rsidR="007A01FF" w:rsidP="0052178A" w:rsidRDefault="007A01FF" w14:paraId="1347B133" w14:textId="77777777">
      <w:pPr>
        <w:spacing w:after="0" w:line="240" w:lineRule="auto"/>
        <w:rPr>
          <w:rFonts w:eastAsia="Arial" w:cs="Arial"/>
        </w:rPr>
      </w:pPr>
    </w:p>
    <w:p w:rsidR="007A01FF" w:rsidP="0052178A" w:rsidRDefault="007A01FF" w14:paraId="181016AC" w14:textId="77777777">
      <w:pPr>
        <w:spacing w:after="0" w:line="240" w:lineRule="auto"/>
        <w:rPr>
          <w:rFonts w:eastAsia="Arial" w:cs="Arial"/>
        </w:rPr>
      </w:pPr>
    </w:p>
    <w:p w:rsidR="007A01FF" w:rsidP="0052178A" w:rsidRDefault="007A01FF" w14:paraId="6139B969" w14:textId="77777777">
      <w:pPr>
        <w:spacing w:after="0" w:line="240" w:lineRule="auto"/>
        <w:rPr>
          <w:rFonts w:eastAsia="Arial" w:cs="Arial"/>
        </w:rPr>
      </w:pPr>
    </w:p>
    <w:p w:rsidR="007A01FF" w:rsidP="00244D64" w:rsidRDefault="00244D64" w14:paraId="22B34AA0" w14:textId="64E86619">
      <w:pPr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br w:type="page"/>
      </w:r>
      <w:r w:rsidRPr="003262F2" w:rsidR="003262F2">
        <w:rPr>
          <w:rFonts w:eastAsia="Arial" w:cs="Arial"/>
          <w:b/>
          <w:bCs/>
        </w:rPr>
        <w:t>AGENDA – MONTHLY MEETING</w:t>
      </w:r>
    </w:p>
    <w:p w:rsidR="00EC6CB0" w:rsidP="0052178A" w:rsidRDefault="00EC6CB0" w14:paraId="38FF0674" w14:textId="77777777">
      <w:pPr>
        <w:spacing w:after="0" w:line="240" w:lineRule="auto"/>
        <w:rPr>
          <w:rFonts w:eastAsia="Arial" w:cs="Arial"/>
          <w:b/>
          <w:bCs/>
        </w:rPr>
      </w:pPr>
    </w:p>
    <w:p w:rsidRPr="00093D65" w:rsidR="00093D65" w:rsidP="00093D65" w:rsidRDefault="00093D65" w14:paraId="5C80F112" w14:textId="6150C07B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>To receive apologies for absences </w:t>
      </w:r>
      <w:r>
        <w:rPr>
          <w:rFonts w:eastAsia="Arial" w:cs="Arial"/>
        </w:rPr>
        <w:br/>
      </w:r>
    </w:p>
    <w:p w:rsidRPr="00093D65" w:rsidR="00093D65" w:rsidP="00093D65" w:rsidRDefault="00093D65" w14:paraId="59AD1721" w14:textId="71F524B1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>To receive Declarations of interest </w:t>
      </w:r>
      <w:r>
        <w:rPr>
          <w:rFonts w:eastAsia="Arial" w:cs="Arial"/>
        </w:rPr>
        <w:br/>
      </w:r>
    </w:p>
    <w:p w:rsidRPr="00093D65" w:rsidR="00093D65" w:rsidP="00093D65" w:rsidRDefault="00093D65" w14:paraId="605D33CA" w14:textId="648D9DB9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>To consider matters raised by members of the public and to be reported upon by the Clerk at the next meeting, where appropriate limited to 10 mins </w:t>
      </w:r>
      <w:r>
        <w:rPr>
          <w:rFonts w:eastAsia="Arial" w:cs="Arial"/>
        </w:rPr>
        <w:br/>
      </w:r>
    </w:p>
    <w:p w:rsidRPr="00093D65" w:rsidR="00093D65" w:rsidP="00093D65" w:rsidRDefault="00093D65" w14:paraId="7298AE50" w14:textId="27E8B320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>To receive any reports from the County Councillors </w:t>
      </w:r>
      <w:r>
        <w:rPr>
          <w:rFonts w:eastAsia="Arial" w:cs="Arial"/>
        </w:rPr>
        <w:br/>
      </w:r>
    </w:p>
    <w:p w:rsidRPr="00093D65" w:rsidR="00093D65" w:rsidP="00093D65" w:rsidRDefault="00093D65" w14:paraId="66641C69" w14:textId="68277BD5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 xml:space="preserve">To confirm the Minutes of the Monthly Meeting of Council held on </w:t>
      </w:r>
      <w:r w:rsidR="00E10551">
        <w:rPr>
          <w:rFonts w:eastAsia="Arial" w:cs="Arial"/>
        </w:rPr>
        <w:t>21 April</w:t>
      </w:r>
      <w:r w:rsidR="00E10551">
        <w:rPr>
          <w:rFonts w:eastAsia="Arial" w:cs="Arial"/>
        </w:rPr>
        <w:br/>
      </w:r>
      <w:r w:rsidRPr="00093D65">
        <w:rPr>
          <w:rFonts w:eastAsia="Arial" w:cs="Arial"/>
        </w:rPr>
        <w:t>  </w:t>
      </w:r>
    </w:p>
    <w:p w:rsidRPr="00093D65" w:rsidR="00093D65" w:rsidP="00093D65" w:rsidRDefault="00093D65" w14:paraId="29A2D0F9" w14:textId="4DC67C9C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>Matters arising from the Minutes </w:t>
      </w:r>
      <w:r w:rsidR="00E10551">
        <w:rPr>
          <w:rFonts w:eastAsia="Arial" w:cs="Arial"/>
        </w:rPr>
        <w:br/>
      </w:r>
    </w:p>
    <w:p w:rsidRPr="00093D65" w:rsidR="00093D65" w:rsidP="00093D65" w:rsidRDefault="00093D65" w14:paraId="6637985A" w14:textId="6D0F1463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 xml:space="preserve">To consider the Minutes of the Events and Projects Committee held on </w:t>
      </w:r>
      <w:r w:rsidR="000611F7">
        <w:rPr>
          <w:rFonts w:eastAsia="Arial" w:cs="Arial"/>
        </w:rPr>
        <w:t>12 May</w:t>
      </w:r>
      <w:r w:rsidRPr="00093D65">
        <w:rPr>
          <w:rFonts w:eastAsia="Arial" w:cs="Arial"/>
        </w:rPr>
        <w:t xml:space="preserve"> 2026 and, if appropriate, to adopt them or agree any necessary actions. </w:t>
      </w:r>
      <w:r w:rsidR="000611F7">
        <w:rPr>
          <w:rFonts w:eastAsia="Arial" w:cs="Arial"/>
        </w:rPr>
        <w:br/>
      </w:r>
    </w:p>
    <w:p w:rsidR="00093D65" w:rsidP="00093D65" w:rsidRDefault="00093D65" w14:paraId="7DDCA1DD" w14:textId="2677B319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093D65">
        <w:rPr>
          <w:rFonts w:eastAsia="Arial" w:cs="Arial"/>
        </w:rPr>
        <w:t xml:space="preserve">To consider the Minutes of the Open Spaces and Building Committee held on </w:t>
      </w:r>
      <w:r w:rsidR="000611F7">
        <w:rPr>
          <w:rFonts w:eastAsia="Arial" w:cs="Arial"/>
        </w:rPr>
        <w:t>12</w:t>
      </w:r>
      <w:r w:rsidRPr="00093D65">
        <w:rPr>
          <w:rFonts w:eastAsia="Arial" w:cs="Arial"/>
        </w:rPr>
        <w:t xml:space="preserve"> </w:t>
      </w:r>
      <w:r w:rsidR="000611F7">
        <w:rPr>
          <w:rFonts w:eastAsia="Arial" w:cs="Arial"/>
        </w:rPr>
        <w:t xml:space="preserve">May </w:t>
      </w:r>
      <w:r w:rsidRPr="00093D65">
        <w:rPr>
          <w:rFonts w:eastAsia="Arial" w:cs="Arial"/>
        </w:rPr>
        <w:t>2026 and, if appropriate, to adopt them or agree any necessary actions. </w:t>
      </w:r>
      <w:r w:rsidR="005577D8">
        <w:rPr>
          <w:rFonts w:eastAsia="Arial" w:cs="Arial"/>
        </w:rPr>
        <w:br/>
      </w:r>
    </w:p>
    <w:p w:rsidRPr="006B2903" w:rsidR="006B2903" w:rsidP="3EBF350D" w:rsidRDefault="003315C5" w14:paraId="1CC8C845" w14:textId="793452DD">
      <w:pPr>
        <w:pStyle w:val="ListParagraph"/>
        <w:numPr>
          <w:ilvl w:val="0"/>
          <w:numId w:val="50"/>
        </w:numPr>
        <w:rPr/>
      </w:pPr>
      <w:r w:rsidRPr="27307FC9" w:rsidR="005577D8">
        <w:rPr>
          <w:rFonts w:eastAsia="Arial" w:cs="Arial"/>
        </w:rPr>
        <w:t>To consider the Minutes of the </w:t>
      </w:r>
      <w:r w:rsidRPr="27307FC9" w:rsidR="005577D8">
        <w:rPr>
          <w:rFonts w:eastAsia="Arial" w:cs="Arial"/>
        </w:rPr>
        <w:t>Finance and Audit</w:t>
      </w:r>
      <w:r w:rsidRPr="27307FC9" w:rsidR="005577D8">
        <w:rPr>
          <w:rFonts w:eastAsia="Arial" w:cs="Arial"/>
        </w:rPr>
        <w:t xml:space="preserve"> Committee held on </w:t>
      </w:r>
      <w:r w:rsidRPr="27307FC9" w:rsidR="005577D8">
        <w:rPr>
          <w:rFonts w:eastAsia="Arial" w:cs="Arial"/>
        </w:rPr>
        <w:t>12</w:t>
      </w:r>
      <w:r w:rsidRPr="27307FC9" w:rsidR="005577D8">
        <w:rPr>
          <w:rFonts w:eastAsia="Arial" w:cs="Arial"/>
        </w:rPr>
        <w:t xml:space="preserve"> </w:t>
      </w:r>
      <w:r w:rsidRPr="27307FC9" w:rsidR="005577D8">
        <w:rPr>
          <w:rFonts w:eastAsia="Arial" w:cs="Arial"/>
        </w:rPr>
        <w:t xml:space="preserve">May </w:t>
      </w:r>
      <w:r w:rsidRPr="27307FC9" w:rsidR="005577D8">
        <w:rPr>
          <w:rFonts w:eastAsia="Arial" w:cs="Arial"/>
        </w:rPr>
        <w:t>2026 and, if </w:t>
      </w:r>
      <w:r w:rsidRPr="27307FC9" w:rsidR="005577D8">
        <w:rPr>
          <w:rFonts w:eastAsia="Arial" w:cs="Arial"/>
        </w:rPr>
        <w:t>appropriate</w:t>
      </w:r>
      <w:r w:rsidRPr="27307FC9" w:rsidR="005577D8">
        <w:rPr>
          <w:rFonts w:eastAsia="Arial" w:cs="Arial"/>
        </w:rPr>
        <w:t>, to adopt them or agree any necessary actions. </w:t>
      </w:r>
      <w:r>
        <w:br/>
      </w:r>
    </w:p>
    <w:p w:rsidR="006B2903" w:rsidP="006B2903" w:rsidRDefault="002501A8" w14:paraId="152F849C" w14:textId="5AFF14BC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06B2903">
        <w:rPr>
          <w:rFonts w:eastAsia="Arial" w:cs="Arial"/>
        </w:rPr>
        <w:t>To receive the Clerk’s Report on Casual Vacancies and to consider any Co-option applications</w:t>
      </w:r>
      <w:r w:rsidR="006B2903">
        <w:rPr>
          <w:rFonts w:eastAsia="Arial" w:cs="Arial"/>
        </w:rPr>
        <w:br/>
      </w:r>
    </w:p>
    <w:p w:rsidRPr="006B2903" w:rsidR="00F274BC" w:rsidP="006B2903" w:rsidRDefault="003070BD" w14:paraId="682721B1" w14:textId="40F97404">
      <w:pPr>
        <w:pStyle w:val="ListParagraph"/>
        <w:numPr>
          <w:ilvl w:val="0"/>
          <w:numId w:val="50"/>
        </w:numPr>
        <w:rPr>
          <w:rFonts w:eastAsia="Arial" w:cs="Arial"/>
        </w:rPr>
      </w:pPr>
      <w:r w:rsidRPr="09743775" w:rsidR="003070BD">
        <w:rPr>
          <w:rFonts w:eastAsia="Arial" w:cs="Arial"/>
        </w:rPr>
        <w:t xml:space="preserve">To </w:t>
      </w:r>
      <w:r w:rsidRPr="09743775" w:rsidR="00350884">
        <w:rPr>
          <w:rFonts w:eastAsia="Arial" w:cs="Arial"/>
        </w:rPr>
        <w:t xml:space="preserve">approve </w:t>
      </w:r>
      <w:r w:rsidRPr="09743775" w:rsidR="6ACD65F2">
        <w:rPr>
          <w:rFonts w:eastAsia="Arial" w:cs="Arial"/>
        </w:rPr>
        <w:t>April/</w:t>
      </w:r>
      <w:r w:rsidRPr="09743775" w:rsidR="006B2903">
        <w:rPr>
          <w:rFonts w:eastAsia="Arial" w:cs="Arial"/>
        </w:rPr>
        <w:t>May</w:t>
      </w:r>
      <w:r w:rsidRPr="09743775" w:rsidR="00350884">
        <w:rPr>
          <w:rFonts w:eastAsia="Arial" w:cs="Arial"/>
        </w:rPr>
        <w:t>s payment list</w:t>
      </w:r>
      <w:r w:rsidRPr="09743775" w:rsidR="00F274BC">
        <w:rPr>
          <w:rFonts w:eastAsia="Arial" w:cs="Arial"/>
        </w:rPr>
        <w:t xml:space="preserve"> </w:t>
      </w:r>
    </w:p>
    <w:p w:rsidRPr="005A04D2" w:rsidR="005A04D2" w:rsidP="00A074A2" w:rsidRDefault="002C0E6B" w14:paraId="42E60041" w14:textId="64ECAC8C">
      <w:pPr>
        <w:pStyle w:val="NoSpacing"/>
        <w:numPr>
          <w:ilvl w:val="0"/>
          <w:numId w:val="50"/>
        </w:numPr>
      </w:pPr>
      <w:r>
        <w:rPr>
          <w:rFonts w:eastAsia="Arial" w:cs="Arial"/>
        </w:rPr>
        <w:t>To approve the</w:t>
      </w:r>
      <w:r w:rsidR="004722FE">
        <w:rPr>
          <w:rFonts w:eastAsia="Arial" w:cs="Arial"/>
        </w:rPr>
        <w:t xml:space="preserve"> </w:t>
      </w:r>
      <w:r w:rsidRPr="003070BD" w:rsidR="003070BD">
        <w:rPr>
          <w:rFonts w:eastAsia="Arial" w:cs="Arial"/>
        </w:rPr>
        <w:t xml:space="preserve">bank reconciliation for the month ended </w:t>
      </w:r>
      <w:r w:rsidR="00A04801">
        <w:rPr>
          <w:rFonts w:eastAsia="Arial" w:cs="Arial"/>
        </w:rPr>
        <w:t xml:space="preserve">30 April </w:t>
      </w:r>
      <w:r w:rsidRPr="003070BD" w:rsidR="003070BD">
        <w:rPr>
          <w:rFonts w:eastAsia="Arial" w:cs="Arial"/>
        </w:rPr>
        <w:t>2026</w:t>
      </w:r>
      <w:r w:rsidRPr="00A074A2" w:rsidR="005A04D2">
        <w:rPr>
          <w:rFonts w:eastAsia="Arial" w:cs="Arial"/>
        </w:rPr>
        <w:br/>
      </w:r>
    </w:p>
    <w:p w:rsidRPr="00A074A2" w:rsidR="00A074A2" w:rsidP="00A04801" w:rsidRDefault="005A04D2" w14:paraId="4D33A119" w14:textId="1581E211">
      <w:pPr>
        <w:pStyle w:val="NoSpacing"/>
        <w:numPr>
          <w:ilvl w:val="0"/>
          <w:numId w:val="50"/>
        </w:numPr>
      </w:pPr>
      <w:r w:rsidRPr="005A04D2">
        <w:rPr>
          <w:rFonts w:eastAsia="Arial" w:cs="Arial"/>
        </w:rPr>
        <w:t>To consider the Internal Auditor’s Report, the Annual Return and Annual Governance Statement in respect of the 202</w:t>
      </w:r>
      <w:r w:rsidR="00A074A2">
        <w:rPr>
          <w:rFonts w:eastAsia="Arial" w:cs="Arial"/>
        </w:rPr>
        <w:t xml:space="preserve">5 </w:t>
      </w:r>
      <w:r w:rsidRPr="005A04D2">
        <w:rPr>
          <w:rFonts w:eastAsia="Arial" w:cs="Arial"/>
        </w:rPr>
        <w:t>-</w:t>
      </w:r>
      <w:r w:rsidR="00A074A2">
        <w:rPr>
          <w:rFonts w:eastAsia="Arial" w:cs="Arial"/>
        </w:rPr>
        <w:t xml:space="preserve"> </w:t>
      </w:r>
      <w:r w:rsidRPr="005A04D2">
        <w:rPr>
          <w:rFonts w:eastAsia="Arial" w:cs="Arial"/>
        </w:rPr>
        <w:t>2</w:t>
      </w:r>
      <w:r w:rsidR="00A074A2">
        <w:rPr>
          <w:rFonts w:eastAsia="Arial" w:cs="Arial"/>
        </w:rPr>
        <w:t>6</w:t>
      </w:r>
      <w:r w:rsidRPr="005A04D2">
        <w:rPr>
          <w:rFonts w:eastAsia="Arial" w:cs="Arial"/>
        </w:rPr>
        <w:t xml:space="preserve"> Accounts</w:t>
      </w:r>
      <w:r w:rsidR="00A074A2">
        <w:rPr>
          <w:rFonts w:eastAsia="Arial" w:cs="Arial"/>
        </w:rPr>
        <w:br/>
      </w:r>
    </w:p>
    <w:p w:rsidRPr="005A04D2" w:rsidR="00A074A2" w:rsidP="00A074A2" w:rsidRDefault="00A074A2" w14:paraId="50B81ACA" w14:textId="77777777">
      <w:pPr>
        <w:pStyle w:val="NoSpacing"/>
        <w:numPr>
          <w:ilvl w:val="0"/>
          <w:numId w:val="50"/>
        </w:numPr>
      </w:pPr>
      <w:r w:rsidRPr="006A1AAE">
        <w:rPr>
          <w:rFonts w:eastAsia="Arial" w:cs="Arial"/>
        </w:rPr>
        <w:t xml:space="preserve">To receive the Clerk's Report on Planning Applications </w:t>
      </w:r>
      <w:r>
        <w:rPr>
          <w:rFonts w:eastAsia="Arial" w:cs="Arial"/>
        </w:rPr>
        <w:br/>
      </w:r>
    </w:p>
    <w:p w:rsidR="003D1869" w:rsidP="00A074A2" w:rsidRDefault="00A074A2" w14:paraId="795F50B4" w14:textId="4617DCA2">
      <w:pPr>
        <w:pStyle w:val="NoSpacing"/>
        <w:numPr>
          <w:ilvl w:val="0"/>
          <w:numId w:val="50"/>
        </w:numPr>
      </w:pPr>
      <w:r w:rsidRPr="005A04D2">
        <w:rPr>
          <w:rFonts w:eastAsia="Arial" w:cs="Arial"/>
        </w:rPr>
        <w:t>To receive reports from Members in relation to Outside Bodies</w:t>
      </w:r>
      <w:r w:rsidR="006A1AAE">
        <w:rPr>
          <w:rFonts w:eastAsia="Arial" w:cs="Arial"/>
        </w:rPr>
        <w:br/>
      </w:r>
    </w:p>
    <w:p w:rsidRPr="003D1869" w:rsidR="003D1869" w:rsidP="00A04801" w:rsidRDefault="00DE48AF" w14:paraId="06DFF0AD" w14:textId="1C780BF2">
      <w:pPr>
        <w:pStyle w:val="NoSpacing"/>
        <w:numPr>
          <w:ilvl w:val="0"/>
          <w:numId w:val="50"/>
        </w:numPr>
        <w:rPr>
          <w:rFonts w:eastAsia="Arial" w:cs="Arial"/>
        </w:rPr>
      </w:pPr>
      <w:r w:rsidRPr="15A3B8D9">
        <w:rPr>
          <w:rFonts w:eastAsia="Arial" w:cs="Arial"/>
        </w:rPr>
        <w:t>To provide any information which the Chair considers should be relayed to Council as a matter of urgency, or to suggest items to the Clerk for inclusion on the agenda for the next meeting</w:t>
      </w:r>
      <w:r w:rsidR="00A074A2">
        <w:rPr>
          <w:rFonts w:eastAsia="Arial" w:cs="Arial"/>
        </w:rPr>
        <w:br/>
      </w:r>
    </w:p>
    <w:p w:rsidRPr="003D1869" w:rsidR="003D1869" w:rsidP="00A04801" w:rsidRDefault="003D1869" w14:paraId="3F6B5613" w14:textId="0C3360D9">
      <w:pPr>
        <w:pStyle w:val="NoSpacing"/>
        <w:numPr>
          <w:ilvl w:val="0"/>
          <w:numId w:val="50"/>
        </w:numPr>
        <w:rPr/>
      </w:pPr>
      <w:r w:rsidRPr="09743775" w:rsidR="003D1869">
        <w:rPr>
          <w:rFonts w:eastAsia="Arial" w:cs="Arial"/>
        </w:rPr>
        <w:t xml:space="preserve">To confirm the date of the next meeting </w:t>
      </w:r>
      <w:r>
        <w:br/>
      </w:r>
    </w:p>
    <w:p w:rsidR="003D1869" w:rsidP="00A04801" w:rsidRDefault="003D1869" w14:paraId="5A9389D2" w14:textId="05018E9D">
      <w:pPr>
        <w:pStyle w:val="NoSpacing"/>
        <w:numPr>
          <w:ilvl w:val="0"/>
          <w:numId w:val="50"/>
        </w:numPr>
      </w:pPr>
      <w:r>
        <w:t xml:space="preserve">To consider passing a resolution that further to Subsection (1) of Section 2 of the Public Bodies (Admission to Meetings) Act 1960, the public and press be excluded from the </w:t>
      </w:r>
      <w:r w:rsidR="00244D64">
        <w:t>m</w:t>
      </w:r>
      <w:r>
        <w:t>eeting during the following items by virtue of the nature of business to be transacted.</w:t>
      </w:r>
      <w:r>
        <w:br/>
      </w:r>
    </w:p>
    <w:p w:rsidR="003D1869" w:rsidP="00A04801" w:rsidRDefault="003D1869" w14:paraId="04F3C55B" w14:textId="4F57A107">
      <w:pPr>
        <w:pStyle w:val="NoSpacing"/>
        <w:numPr>
          <w:ilvl w:val="0"/>
          <w:numId w:val="50"/>
        </w:numPr>
      </w:pPr>
      <w:r>
        <w:t>To discuss any Matters Arising from the Minutes of a confidential nature</w:t>
      </w:r>
      <w:r w:rsidR="00A074A2">
        <w:br/>
      </w:r>
    </w:p>
    <w:p w:rsidR="003D1869" w:rsidP="00A04801" w:rsidRDefault="003D1869" w14:paraId="6B610998" w14:textId="6FC978A9">
      <w:pPr>
        <w:pStyle w:val="NoSpacing"/>
        <w:numPr>
          <w:ilvl w:val="0"/>
          <w:numId w:val="50"/>
        </w:numPr>
      </w:pPr>
      <w:r>
        <w:t>To consider any reports relating to Health and Safety</w:t>
      </w:r>
      <w:r w:rsidR="00A074A2">
        <w:br/>
      </w:r>
    </w:p>
    <w:p w:rsidR="003D1869" w:rsidP="00A04801" w:rsidRDefault="003D1869" w14:paraId="1DDF205D" w14:textId="6E42A5E8">
      <w:pPr>
        <w:pStyle w:val="NoSpacing"/>
        <w:numPr>
          <w:ilvl w:val="0"/>
          <w:numId w:val="50"/>
        </w:numPr>
      </w:pPr>
      <w:r>
        <w:t xml:space="preserve">To consider any </w:t>
      </w:r>
      <w:r w:rsidR="00343FA5">
        <w:t>matters relating to staff</w:t>
      </w:r>
      <w:r>
        <w:br/>
      </w:r>
    </w:p>
    <w:p w:rsidRPr="003D1869" w:rsidR="003D1869" w:rsidP="00A04801" w:rsidRDefault="003D1869" w14:paraId="7525B84D" w14:textId="09C81174">
      <w:pPr>
        <w:pStyle w:val="NoSpacing"/>
        <w:numPr>
          <w:ilvl w:val="0"/>
          <w:numId w:val="50"/>
        </w:numPr>
      </w:pPr>
      <w:r>
        <w:t>To receive the Clerk’s Report on Correspondence</w:t>
      </w:r>
    </w:p>
    <w:p w:rsidRPr="005E5F15" w:rsidR="000A4D80" w:rsidP="0B483DDF" w:rsidRDefault="000A4D80" w14:paraId="2CCD0224" w14:textId="5B5237D3">
      <w:pPr>
        <w:pStyle w:val="ListParagraph"/>
        <w:spacing w:after="0" w:line="240" w:lineRule="auto"/>
        <w:rPr>
          <w:rFonts w:eastAsia="Arial" w:cs="Arial"/>
        </w:rPr>
      </w:pPr>
    </w:p>
    <w:sectPr w:rsidRPr="005E5F15" w:rsidR="000A4D80" w:rsidSect="00244D64">
      <w:headerReference w:type="default" r:id="rId13"/>
      <w:footerReference w:type="default" r:id="rId14"/>
      <w:pgSz w:w="11906" w:h="16838" w:orient="portrait"/>
      <w:pgMar w:top="426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0F6" w:rsidRDefault="003320F6" w14:paraId="2C497B21" w14:textId="77777777">
      <w:pPr>
        <w:spacing w:after="0" w:line="240" w:lineRule="auto"/>
      </w:pPr>
      <w:r>
        <w:separator/>
      </w:r>
    </w:p>
  </w:endnote>
  <w:endnote w:type="continuationSeparator" w:id="0">
    <w:p w:rsidR="003320F6" w:rsidRDefault="003320F6" w14:paraId="5E7412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7C2" w:rsidRDefault="00AA77C2" w14:paraId="5899D707" w14:textId="670DA9EF">
    <w:pPr>
      <w:pStyle w:val="Footer"/>
      <w:jc w:val="center"/>
    </w:pPr>
  </w:p>
  <w:p w:rsidR="587C35D4" w:rsidP="587C35D4" w:rsidRDefault="587C35D4" w14:paraId="14D2C109" w14:textId="1EFD6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0F6" w:rsidRDefault="003320F6" w14:paraId="487F08D0" w14:textId="77777777">
      <w:pPr>
        <w:spacing w:after="0" w:line="240" w:lineRule="auto"/>
      </w:pPr>
      <w:r>
        <w:separator/>
      </w:r>
    </w:p>
  </w:footnote>
  <w:footnote w:type="continuationSeparator" w:id="0">
    <w:p w:rsidR="003320F6" w:rsidRDefault="003320F6" w14:paraId="3265D8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87C35D4" w:rsidTr="66A278DF" w14:paraId="5B00C7DA" w14:textId="77777777">
      <w:trPr>
        <w:trHeight w:val="300"/>
      </w:trPr>
      <w:tc>
        <w:tcPr>
          <w:tcW w:w="3445" w:type="dxa"/>
        </w:tcPr>
        <w:p w:rsidR="587C35D4" w:rsidP="587C35D4" w:rsidRDefault="587C35D4" w14:paraId="78F81C34" w14:textId="1233C85A">
          <w:pPr>
            <w:pStyle w:val="Header"/>
            <w:ind w:left="-115"/>
          </w:pPr>
        </w:p>
      </w:tc>
      <w:tc>
        <w:tcPr>
          <w:tcW w:w="3445" w:type="dxa"/>
        </w:tcPr>
        <w:p w:rsidR="587C35D4" w:rsidP="587C35D4" w:rsidRDefault="587C35D4" w14:paraId="38190D01" w14:textId="03393646">
          <w:pPr>
            <w:pStyle w:val="Header"/>
            <w:jc w:val="center"/>
          </w:pPr>
        </w:p>
      </w:tc>
      <w:tc>
        <w:tcPr>
          <w:tcW w:w="3445" w:type="dxa"/>
        </w:tcPr>
        <w:p w:rsidR="587C35D4" w:rsidP="587C35D4" w:rsidRDefault="587C35D4" w14:paraId="2AC70ED6" w14:textId="0AAF68C6">
          <w:pPr>
            <w:pStyle w:val="Header"/>
            <w:ind w:right="-115"/>
            <w:jc w:val="right"/>
          </w:pPr>
        </w:p>
      </w:tc>
    </w:tr>
  </w:tbl>
  <w:p w:rsidR="587C35D4" w:rsidP="587C35D4" w:rsidRDefault="587C35D4" w14:paraId="10E52543" w14:textId="4C0C9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8278"/>
    <w:multiLevelType w:val="hybridMultilevel"/>
    <w:tmpl w:val="BC5A5D52"/>
    <w:lvl w:ilvl="0" w:tplc="95821A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DA1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AC4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267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EC3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C05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1E5A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096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2AA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EB5"/>
    <w:multiLevelType w:val="hybridMultilevel"/>
    <w:tmpl w:val="031CC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bCs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1111"/>
    <w:multiLevelType w:val="hybridMultilevel"/>
    <w:tmpl w:val="C1B0FDFC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" w15:restartNumberingAfterBreak="0">
    <w:nsid w:val="03225A8B"/>
    <w:multiLevelType w:val="hybridMultilevel"/>
    <w:tmpl w:val="9B14F2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7FF0"/>
    <w:multiLevelType w:val="hybridMultilevel"/>
    <w:tmpl w:val="EA208D5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07F03219"/>
    <w:multiLevelType w:val="multilevel"/>
    <w:tmpl w:val="2D58E77C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6" w15:restartNumberingAfterBreak="0">
    <w:nsid w:val="0C3F0795"/>
    <w:multiLevelType w:val="hybridMultilevel"/>
    <w:tmpl w:val="310AAF96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2DE0E"/>
    <w:multiLevelType w:val="hybridMultilevel"/>
    <w:tmpl w:val="E4A06D64"/>
    <w:lvl w:ilvl="0" w:tplc="FBC2C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BE5A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04C2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22F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268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B29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9006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61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F03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170C96"/>
    <w:multiLevelType w:val="hybridMultilevel"/>
    <w:tmpl w:val="00AE6400"/>
    <w:lvl w:ilvl="0" w:tplc="99304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9602E"/>
    <w:multiLevelType w:val="multilevel"/>
    <w:tmpl w:val="310AA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E38E1"/>
    <w:multiLevelType w:val="hybridMultilevel"/>
    <w:tmpl w:val="C21C3188"/>
    <w:lvl w:ilvl="0" w:tplc="C310D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C5A51"/>
    <w:multiLevelType w:val="multilevel"/>
    <w:tmpl w:val="2D58E77C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18E17A8C"/>
    <w:multiLevelType w:val="multilevel"/>
    <w:tmpl w:val="E9982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672C37"/>
    <w:multiLevelType w:val="multilevel"/>
    <w:tmpl w:val="0F0A6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A1D3F"/>
    <w:multiLevelType w:val="hybridMultilevel"/>
    <w:tmpl w:val="1B14118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1A962197"/>
    <w:multiLevelType w:val="hybridMultilevel"/>
    <w:tmpl w:val="A0067C16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C65DC2F"/>
    <w:multiLevelType w:val="hybridMultilevel"/>
    <w:tmpl w:val="B24808BC"/>
    <w:lvl w:ilvl="0" w:tplc="6F822FCC">
      <w:start w:val="1"/>
      <w:numFmt w:val="lowerLetter"/>
      <w:lvlText w:val="%1."/>
      <w:lvlJc w:val="left"/>
      <w:pPr>
        <w:ind w:left="1003" w:hanging="360"/>
      </w:pPr>
    </w:lvl>
    <w:lvl w:ilvl="1" w:tplc="2A66DF56">
      <w:start w:val="1"/>
      <w:numFmt w:val="lowerLetter"/>
      <w:lvlText w:val="%2."/>
      <w:lvlJc w:val="left"/>
      <w:pPr>
        <w:ind w:left="1723" w:hanging="360"/>
      </w:pPr>
    </w:lvl>
    <w:lvl w:ilvl="2" w:tplc="ABD24950">
      <w:start w:val="1"/>
      <w:numFmt w:val="lowerRoman"/>
      <w:lvlText w:val="%3."/>
      <w:lvlJc w:val="right"/>
      <w:pPr>
        <w:ind w:left="2443" w:hanging="180"/>
      </w:pPr>
    </w:lvl>
    <w:lvl w:ilvl="3" w:tplc="CEE22C7C">
      <w:start w:val="1"/>
      <w:numFmt w:val="decimal"/>
      <w:lvlText w:val="%4."/>
      <w:lvlJc w:val="left"/>
      <w:pPr>
        <w:ind w:left="3163" w:hanging="360"/>
      </w:pPr>
    </w:lvl>
    <w:lvl w:ilvl="4" w:tplc="17E2A516">
      <w:start w:val="1"/>
      <w:numFmt w:val="lowerLetter"/>
      <w:lvlText w:val="%5."/>
      <w:lvlJc w:val="left"/>
      <w:pPr>
        <w:ind w:left="3883" w:hanging="360"/>
      </w:pPr>
    </w:lvl>
    <w:lvl w:ilvl="5" w:tplc="B38A35E8">
      <w:start w:val="1"/>
      <w:numFmt w:val="lowerRoman"/>
      <w:lvlText w:val="%6."/>
      <w:lvlJc w:val="right"/>
      <w:pPr>
        <w:ind w:left="4603" w:hanging="180"/>
      </w:pPr>
    </w:lvl>
    <w:lvl w:ilvl="6" w:tplc="7A7EAD60">
      <w:start w:val="1"/>
      <w:numFmt w:val="decimal"/>
      <w:lvlText w:val="%7."/>
      <w:lvlJc w:val="left"/>
      <w:pPr>
        <w:ind w:left="5323" w:hanging="360"/>
      </w:pPr>
    </w:lvl>
    <w:lvl w:ilvl="7" w:tplc="B56C72C0">
      <w:start w:val="1"/>
      <w:numFmt w:val="lowerLetter"/>
      <w:lvlText w:val="%8."/>
      <w:lvlJc w:val="left"/>
      <w:pPr>
        <w:ind w:left="6043" w:hanging="360"/>
      </w:pPr>
    </w:lvl>
    <w:lvl w:ilvl="8" w:tplc="8C4E120A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1DFC1435"/>
    <w:multiLevelType w:val="hybridMultilevel"/>
    <w:tmpl w:val="C6D6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519A1"/>
    <w:multiLevelType w:val="hybridMultilevel"/>
    <w:tmpl w:val="9AE48702"/>
    <w:lvl w:ilvl="0" w:tplc="FFFFFFFF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14E4A"/>
    <w:multiLevelType w:val="multilevel"/>
    <w:tmpl w:val="67E8C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492F62"/>
    <w:multiLevelType w:val="multilevel"/>
    <w:tmpl w:val="1F4AD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0537CB"/>
    <w:multiLevelType w:val="hybridMultilevel"/>
    <w:tmpl w:val="31667D8C"/>
    <w:lvl w:ilvl="0" w:tplc="08090001">
      <w:start w:val="1"/>
      <w:numFmt w:val="bullet"/>
      <w:lvlText w:val=""/>
      <w:lvlJc w:val="left"/>
      <w:pPr>
        <w:ind w:left="12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hint="default" w:ascii="Wingdings" w:hAnsi="Wingdings"/>
      </w:rPr>
    </w:lvl>
  </w:abstractNum>
  <w:abstractNum w:abstractNumId="22" w15:restartNumberingAfterBreak="0">
    <w:nsid w:val="26287E43"/>
    <w:multiLevelType w:val="hybridMultilevel"/>
    <w:tmpl w:val="5100043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C0FC9"/>
    <w:multiLevelType w:val="hybridMultilevel"/>
    <w:tmpl w:val="A768D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bCs w:val="0"/>
        <w:sz w:val="24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56A6E"/>
    <w:multiLevelType w:val="hybridMultilevel"/>
    <w:tmpl w:val="A052E1F8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9C3760"/>
    <w:multiLevelType w:val="hybridMultilevel"/>
    <w:tmpl w:val="1A6C1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43AEE"/>
    <w:multiLevelType w:val="multilevel"/>
    <w:tmpl w:val="0CA2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070C53"/>
    <w:multiLevelType w:val="hybridMultilevel"/>
    <w:tmpl w:val="D6BA14C2"/>
    <w:lvl w:ilvl="0" w:tplc="4E4C44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86F425C"/>
    <w:multiLevelType w:val="hybridMultilevel"/>
    <w:tmpl w:val="22CEB2C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783A27"/>
    <w:multiLevelType w:val="hybridMultilevel"/>
    <w:tmpl w:val="BAB8AD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bCs w:val="0"/>
        <w:sz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968C6"/>
    <w:multiLevelType w:val="multilevel"/>
    <w:tmpl w:val="2D58E77C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31" w15:restartNumberingAfterBreak="0">
    <w:nsid w:val="486A5CDA"/>
    <w:multiLevelType w:val="hybridMultilevel"/>
    <w:tmpl w:val="C64247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26F7A3"/>
    <w:multiLevelType w:val="hybridMultilevel"/>
    <w:tmpl w:val="9032331A"/>
    <w:lvl w:ilvl="0" w:tplc="D9BA4C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C564D5C">
      <w:start w:val="1"/>
      <w:numFmt w:val="lowerLetter"/>
      <w:lvlText w:val="%2."/>
      <w:lvlJc w:val="left"/>
      <w:pPr>
        <w:ind w:left="1440" w:hanging="360"/>
      </w:pPr>
    </w:lvl>
    <w:lvl w:ilvl="2" w:tplc="3C6EBEEC">
      <w:start w:val="1"/>
      <w:numFmt w:val="lowerRoman"/>
      <w:lvlText w:val="%3."/>
      <w:lvlJc w:val="right"/>
      <w:pPr>
        <w:ind w:left="2160" w:hanging="180"/>
      </w:pPr>
    </w:lvl>
    <w:lvl w:ilvl="3" w:tplc="D764CB3C">
      <w:start w:val="1"/>
      <w:numFmt w:val="decimal"/>
      <w:lvlText w:val="%4."/>
      <w:lvlJc w:val="left"/>
      <w:pPr>
        <w:ind w:left="2880" w:hanging="360"/>
      </w:pPr>
    </w:lvl>
    <w:lvl w:ilvl="4" w:tplc="5F802836">
      <w:start w:val="1"/>
      <w:numFmt w:val="lowerLetter"/>
      <w:lvlText w:val="%5."/>
      <w:lvlJc w:val="left"/>
      <w:pPr>
        <w:ind w:left="3600" w:hanging="360"/>
      </w:pPr>
    </w:lvl>
    <w:lvl w:ilvl="5" w:tplc="03A2CB78">
      <w:start w:val="1"/>
      <w:numFmt w:val="lowerRoman"/>
      <w:lvlText w:val="%6."/>
      <w:lvlJc w:val="right"/>
      <w:pPr>
        <w:ind w:left="4320" w:hanging="180"/>
      </w:pPr>
    </w:lvl>
    <w:lvl w:ilvl="6" w:tplc="38C435B6">
      <w:start w:val="1"/>
      <w:numFmt w:val="decimal"/>
      <w:lvlText w:val="%7."/>
      <w:lvlJc w:val="left"/>
      <w:pPr>
        <w:ind w:left="5040" w:hanging="360"/>
      </w:pPr>
    </w:lvl>
    <w:lvl w:ilvl="7" w:tplc="F81001BE">
      <w:start w:val="1"/>
      <w:numFmt w:val="lowerLetter"/>
      <w:lvlText w:val="%8."/>
      <w:lvlJc w:val="left"/>
      <w:pPr>
        <w:ind w:left="5760" w:hanging="360"/>
      </w:pPr>
    </w:lvl>
    <w:lvl w:ilvl="8" w:tplc="3594BD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5342A"/>
    <w:multiLevelType w:val="hybridMultilevel"/>
    <w:tmpl w:val="372AA9B4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0033"/>
    <w:multiLevelType w:val="hybridMultilevel"/>
    <w:tmpl w:val="DDFA5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24B4363"/>
    <w:multiLevelType w:val="hybridMultilevel"/>
    <w:tmpl w:val="00006144"/>
    <w:lvl w:ilvl="0" w:tplc="0809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6" w15:restartNumberingAfterBreak="0">
    <w:nsid w:val="55416667"/>
    <w:multiLevelType w:val="hybridMultilevel"/>
    <w:tmpl w:val="805A8EB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57841F0F"/>
    <w:multiLevelType w:val="multilevel"/>
    <w:tmpl w:val="74960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475492"/>
    <w:multiLevelType w:val="hybridMultilevel"/>
    <w:tmpl w:val="1FE2A87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3FD8B"/>
    <w:multiLevelType w:val="hybridMultilevel"/>
    <w:tmpl w:val="A2B44EBE"/>
    <w:lvl w:ilvl="0" w:tplc="3BCEC9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4805FE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35C719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7E044B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22C21F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3E6CB9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5F237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B92EE4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5805D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5F144AAB"/>
    <w:multiLevelType w:val="multilevel"/>
    <w:tmpl w:val="8F649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54312B"/>
    <w:multiLevelType w:val="hybridMultilevel"/>
    <w:tmpl w:val="D998428A"/>
    <w:lvl w:ilvl="0" w:tplc="05B2C70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2" w15:restartNumberingAfterBreak="0">
    <w:nsid w:val="657BDE9D"/>
    <w:multiLevelType w:val="hybridMultilevel"/>
    <w:tmpl w:val="4BDCA920"/>
    <w:lvl w:ilvl="0" w:tplc="A60C96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7F6B25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4832F1FA">
      <w:start w:val="1"/>
      <w:numFmt w:val="lowerRoman"/>
      <w:lvlText w:val="%3."/>
      <w:lvlJc w:val="right"/>
      <w:pPr>
        <w:ind w:left="2160" w:hanging="180"/>
      </w:pPr>
    </w:lvl>
    <w:lvl w:ilvl="3" w:tplc="CECE6F16">
      <w:start w:val="1"/>
      <w:numFmt w:val="decimal"/>
      <w:lvlText w:val="%4."/>
      <w:lvlJc w:val="left"/>
      <w:pPr>
        <w:ind w:left="2880" w:hanging="360"/>
      </w:pPr>
    </w:lvl>
    <w:lvl w:ilvl="4" w:tplc="1FBCB680">
      <w:start w:val="1"/>
      <w:numFmt w:val="lowerLetter"/>
      <w:lvlText w:val="%5."/>
      <w:lvlJc w:val="left"/>
      <w:pPr>
        <w:ind w:left="3600" w:hanging="360"/>
      </w:pPr>
    </w:lvl>
    <w:lvl w:ilvl="5" w:tplc="DE2E3B7A">
      <w:start w:val="1"/>
      <w:numFmt w:val="lowerRoman"/>
      <w:lvlText w:val="%6."/>
      <w:lvlJc w:val="right"/>
      <w:pPr>
        <w:ind w:left="4320" w:hanging="180"/>
      </w:pPr>
    </w:lvl>
    <w:lvl w:ilvl="6" w:tplc="1C52E204">
      <w:start w:val="1"/>
      <w:numFmt w:val="decimal"/>
      <w:lvlText w:val="%7."/>
      <w:lvlJc w:val="left"/>
      <w:pPr>
        <w:ind w:left="5040" w:hanging="360"/>
      </w:pPr>
    </w:lvl>
    <w:lvl w:ilvl="7" w:tplc="6F72ED8E">
      <w:start w:val="1"/>
      <w:numFmt w:val="lowerLetter"/>
      <w:lvlText w:val="%8."/>
      <w:lvlJc w:val="left"/>
      <w:pPr>
        <w:ind w:left="5760" w:hanging="360"/>
      </w:pPr>
    </w:lvl>
    <w:lvl w:ilvl="8" w:tplc="E1A8A8D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A3C89"/>
    <w:multiLevelType w:val="multilevel"/>
    <w:tmpl w:val="0D2C9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8B4C49"/>
    <w:multiLevelType w:val="hybridMultilevel"/>
    <w:tmpl w:val="3490DC10"/>
    <w:lvl w:ilvl="0" w:tplc="ED3C98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3876A6"/>
    <w:multiLevelType w:val="hybridMultilevel"/>
    <w:tmpl w:val="FCD40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EF41AE"/>
    <w:multiLevelType w:val="hybridMultilevel"/>
    <w:tmpl w:val="B39A92B6"/>
    <w:lvl w:ilvl="0" w:tplc="EA22D6AA">
      <w:start w:val="1"/>
      <w:numFmt w:val="lowerLetter"/>
      <w:lvlText w:val="%1."/>
      <w:lvlJc w:val="left"/>
      <w:pPr>
        <w:ind w:left="1080" w:hanging="360"/>
      </w:pPr>
    </w:lvl>
    <w:lvl w:ilvl="1" w:tplc="D49E5EA8">
      <w:start w:val="1"/>
      <w:numFmt w:val="lowerLetter"/>
      <w:lvlText w:val="%2."/>
      <w:lvlJc w:val="left"/>
      <w:pPr>
        <w:ind w:left="1800" w:hanging="360"/>
      </w:pPr>
    </w:lvl>
    <w:lvl w:ilvl="2" w:tplc="CF6ACA48">
      <w:start w:val="1"/>
      <w:numFmt w:val="lowerRoman"/>
      <w:lvlText w:val="%3."/>
      <w:lvlJc w:val="right"/>
      <w:pPr>
        <w:ind w:left="2520" w:hanging="180"/>
      </w:pPr>
    </w:lvl>
    <w:lvl w:ilvl="3" w:tplc="A24497DC">
      <w:start w:val="1"/>
      <w:numFmt w:val="decimal"/>
      <w:lvlText w:val="%4."/>
      <w:lvlJc w:val="left"/>
      <w:pPr>
        <w:ind w:left="3240" w:hanging="360"/>
      </w:pPr>
    </w:lvl>
    <w:lvl w:ilvl="4" w:tplc="783E7FD0">
      <w:start w:val="1"/>
      <w:numFmt w:val="lowerLetter"/>
      <w:lvlText w:val="%5."/>
      <w:lvlJc w:val="left"/>
      <w:pPr>
        <w:ind w:left="3960" w:hanging="360"/>
      </w:pPr>
    </w:lvl>
    <w:lvl w:ilvl="5" w:tplc="B650B4E0">
      <w:start w:val="1"/>
      <w:numFmt w:val="lowerRoman"/>
      <w:lvlText w:val="%6."/>
      <w:lvlJc w:val="right"/>
      <w:pPr>
        <w:ind w:left="4680" w:hanging="180"/>
      </w:pPr>
    </w:lvl>
    <w:lvl w:ilvl="6" w:tplc="7B9A66EA">
      <w:start w:val="1"/>
      <w:numFmt w:val="decimal"/>
      <w:lvlText w:val="%7."/>
      <w:lvlJc w:val="left"/>
      <w:pPr>
        <w:ind w:left="5400" w:hanging="360"/>
      </w:pPr>
    </w:lvl>
    <w:lvl w:ilvl="7" w:tplc="78446A30">
      <w:start w:val="1"/>
      <w:numFmt w:val="lowerLetter"/>
      <w:lvlText w:val="%8."/>
      <w:lvlJc w:val="left"/>
      <w:pPr>
        <w:ind w:left="6120" w:hanging="360"/>
      </w:pPr>
    </w:lvl>
    <w:lvl w:ilvl="8" w:tplc="3D683B80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DBB7B9A"/>
    <w:multiLevelType w:val="multilevel"/>
    <w:tmpl w:val="3CCCEF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6D0B3C"/>
    <w:multiLevelType w:val="multilevel"/>
    <w:tmpl w:val="691A9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F15FCA"/>
    <w:multiLevelType w:val="hybridMultilevel"/>
    <w:tmpl w:val="B8FC0F7E"/>
    <w:lvl w:ilvl="0" w:tplc="1456A50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bCs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0E5B68"/>
    <w:multiLevelType w:val="multilevel"/>
    <w:tmpl w:val="EDA0A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404F4C"/>
    <w:multiLevelType w:val="hybridMultilevel"/>
    <w:tmpl w:val="DDA0D768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310E5"/>
    <w:multiLevelType w:val="hybridMultilevel"/>
    <w:tmpl w:val="4D924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A83557F"/>
    <w:multiLevelType w:val="multilevel"/>
    <w:tmpl w:val="4DEA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455875"/>
    <w:multiLevelType w:val="multilevel"/>
    <w:tmpl w:val="2D58E77C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5" w15:restartNumberingAfterBreak="0">
    <w:nsid w:val="7B9B3F22"/>
    <w:multiLevelType w:val="hybridMultilevel"/>
    <w:tmpl w:val="29E6A204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D197C52"/>
    <w:multiLevelType w:val="hybridMultilevel"/>
    <w:tmpl w:val="690ECA3A"/>
    <w:lvl w:ilvl="0" w:tplc="4E7A1DC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bCs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C84153"/>
    <w:multiLevelType w:val="hybridMultilevel"/>
    <w:tmpl w:val="EB4EBC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6131639">
    <w:abstractNumId w:val="42"/>
  </w:num>
  <w:num w:numId="2" w16cid:durableId="839470269">
    <w:abstractNumId w:val="46"/>
  </w:num>
  <w:num w:numId="3" w16cid:durableId="1217086525">
    <w:abstractNumId w:val="16"/>
  </w:num>
  <w:num w:numId="4" w16cid:durableId="191574167">
    <w:abstractNumId w:val="39"/>
  </w:num>
  <w:num w:numId="5" w16cid:durableId="87427228">
    <w:abstractNumId w:val="12"/>
  </w:num>
  <w:num w:numId="6" w16cid:durableId="943806365">
    <w:abstractNumId w:val="0"/>
  </w:num>
  <w:num w:numId="7" w16cid:durableId="315644682">
    <w:abstractNumId w:val="32"/>
  </w:num>
  <w:num w:numId="8" w16cid:durableId="430013784">
    <w:abstractNumId w:val="7"/>
  </w:num>
  <w:num w:numId="9" w16cid:durableId="924458612">
    <w:abstractNumId w:val="21"/>
  </w:num>
  <w:num w:numId="10" w16cid:durableId="1937666495">
    <w:abstractNumId w:val="55"/>
  </w:num>
  <w:num w:numId="11" w16cid:durableId="237252183">
    <w:abstractNumId w:val="15"/>
  </w:num>
  <w:num w:numId="12" w16cid:durableId="1440418221">
    <w:abstractNumId w:val="22"/>
  </w:num>
  <w:num w:numId="13" w16cid:durableId="282809301">
    <w:abstractNumId w:val="38"/>
  </w:num>
  <w:num w:numId="14" w16cid:durableId="1314675158">
    <w:abstractNumId w:val="24"/>
  </w:num>
  <w:num w:numId="15" w16cid:durableId="1661541617">
    <w:abstractNumId w:val="34"/>
  </w:num>
  <w:num w:numId="16" w16cid:durableId="1763525931">
    <w:abstractNumId w:val="18"/>
  </w:num>
  <w:num w:numId="17" w16cid:durableId="2072457225">
    <w:abstractNumId w:val="6"/>
  </w:num>
  <w:num w:numId="18" w16cid:durableId="1264262456">
    <w:abstractNumId w:val="52"/>
  </w:num>
  <w:num w:numId="19" w16cid:durableId="1535196515">
    <w:abstractNumId w:val="35"/>
  </w:num>
  <w:num w:numId="20" w16cid:durableId="2011254393">
    <w:abstractNumId w:val="28"/>
  </w:num>
  <w:num w:numId="21" w16cid:durableId="79958526">
    <w:abstractNumId w:val="51"/>
  </w:num>
  <w:num w:numId="22" w16cid:durableId="60177962">
    <w:abstractNumId w:val="17"/>
  </w:num>
  <w:num w:numId="23" w16cid:durableId="2033457966">
    <w:abstractNumId w:val="45"/>
  </w:num>
  <w:num w:numId="24" w16cid:durableId="345905564">
    <w:abstractNumId w:val="25"/>
  </w:num>
  <w:num w:numId="25" w16cid:durableId="2056007178">
    <w:abstractNumId w:val="33"/>
  </w:num>
  <w:num w:numId="26" w16cid:durableId="1267421699">
    <w:abstractNumId w:val="11"/>
  </w:num>
  <w:num w:numId="27" w16cid:durableId="1899121431">
    <w:abstractNumId w:val="2"/>
  </w:num>
  <w:num w:numId="28" w16cid:durableId="973027644">
    <w:abstractNumId w:val="54"/>
  </w:num>
  <w:num w:numId="29" w16cid:durableId="1389692914">
    <w:abstractNumId w:val="5"/>
  </w:num>
  <w:num w:numId="30" w16cid:durableId="1995335985">
    <w:abstractNumId w:val="30"/>
  </w:num>
  <w:num w:numId="31" w16cid:durableId="1125584375">
    <w:abstractNumId w:val="44"/>
  </w:num>
  <w:num w:numId="32" w16cid:durableId="1561819500">
    <w:abstractNumId w:val="41"/>
  </w:num>
  <w:num w:numId="33" w16cid:durableId="1829326664">
    <w:abstractNumId w:val="3"/>
  </w:num>
  <w:num w:numId="34" w16cid:durableId="929236702">
    <w:abstractNumId w:val="27"/>
  </w:num>
  <w:num w:numId="35" w16cid:durableId="1438910553">
    <w:abstractNumId w:val="56"/>
  </w:num>
  <w:num w:numId="36" w16cid:durableId="52238720">
    <w:abstractNumId w:val="49"/>
  </w:num>
  <w:num w:numId="37" w16cid:durableId="1630208309">
    <w:abstractNumId w:val="4"/>
  </w:num>
  <w:num w:numId="38" w16cid:durableId="1020424790">
    <w:abstractNumId w:val="14"/>
  </w:num>
  <w:num w:numId="39" w16cid:durableId="1513033336">
    <w:abstractNumId w:val="31"/>
  </w:num>
  <w:num w:numId="40" w16cid:durableId="1375154491">
    <w:abstractNumId w:val="23"/>
  </w:num>
  <w:num w:numId="41" w16cid:durableId="1440757586">
    <w:abstractNumId w:val="1"/>
  </w:num>
  <w:num w:numId="42" w16cid:durableId="1145585710">
    <w:abstractNumId w:val="57"/>
  </w:num>
  <w:num w:numId="43" w16cid:durableId="466512671">
    <w:abstractNumId w:val="29"/>
  </w:num>
  <w:num w:numId="44" w16cid:durableId="1297687869">
    <w:abstractNumId w:val="36"/>
  </w:num>
  <w:num w:numId="45" w16cid:durableId="1047678604">
    <w:abstractNumId w:val="26"/>
  </w:num>
  <w:num w:numId="46" w16cid:durableId="1375884643">
    <w:abstractNumId w:val="9"/>
  </w:num>
  <w:num w:numId="47" w16cid:durableId="287972761">
    <w:abstractNumId w:val="48"/>
  </w:num>
  <w:num w:numId="48" w16cid:durableId="1427729467">
    <w:abstractNumId w:val="20"/>
  </w:num>
  <w:num w:numId="49" w16cid:durableId="1798453450">
    <w:abstractNumId w:val="8"/>
  </w:num>
  <w:num w:numId="50" w16cid:durableId="390421422">
    <w:abstractNumId w:val="10"/>
  </w:num>
  <w:num w:numId="51" w16cid:durableId="1284844960">
    <w:abstractNumId w:val="53"/>
  </w:num>
  <w:num w:numId="52" w16cid:durableId="1928420187">
    <w:abstractNumId w:val="19"/>
  </w:num>
  <w:num w:numId="53" w16cid:durableId="223222335">
    <w:abstractNumId w:val="50"/>
  </w:num>
  <w:num w:numId="54" w16cid:durableId="1408965969">
    <w:abstractNumId w:val="13"/>
  </w:num>
  <w:num w:numId="55" w16cid:durableId="1771270384">
    <w:abstractNumId w:val="40"/>
  </w:num>
  <w:num w:numId="56" w16cid:durableId="1918634520">
    <w:abstractNumId w:val="47"/>
  </w:num>
  <w:num w:numId="57" w16cid:durableId="463305544">
    <w:abstractNumId w:val="43"/>
  </w:num>
  <w:num w:numId="58" w16cid:durableId="1482192804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59"/>
    <w:rsid w:val="00001452"/>
    <w:rsid w:val="00005E37"/>
    <w:rsid w:val="00007D09"/>
    <w:rsid w:val="00012210"/>
    <w:rsid w:val="0001654A"/>
    <w:rsid w:val="00027DCD"/>
    <w:rsid w:val="00027F98"/>
    <w:rsid w:val="0003287C"/>
    <w:rsid w:val="0003541E"/>
    <w:rsid w:val="00035FB2"/>
    <w:rsid w:val="000378D1"/>
    <w:rsid w:val="000435B9"/>
    <w:rsid w:val="000549FE"/>
    <w:rsid w:val="000611F7"/>
    <w:rsid w:val="000839D2"/>
    <w:rsid w:val="00085F95"/>
    <w:rsid w:val="00093D65"/>
    <w:rsid w:val="000A4D80"/>
    <w:rsid w:val="000B1993"/>
    <w:rsid w:val="000D0AC9"/>
    <w:rsid w:val="000D554B"/>
    <w:rsid w:val="000D5A26"/>
    <w:rsid w:val="000E7EF3"/>
    <w:rsid w:val="000F24A1"/>
    <w:rsid w:val="00100AB5"/>
    <w:rsid w:val="0010102D"/>
    <w:rsid w:val="00121BF1"/>
    <w:rsid w:val="00127F11"/>
    <w:rsid w:val="00140C87"/>
    <w:rsid w:val="001442E8"/>
    <w:rsid w:val="00171A36"/>
    <w:rsid w:val="0017495E"/>
    <w:rsid w:val="00177428"/>
    <w:rsid w:val="001915EB"/>
    <w:rsid w:val="001952D0"/>
    <w:rsid w:val="001974B9"/>
    <w:rsid w:val="001A127E"/>
    <w:rsid w:val="001A6FE2"/>
    <w:rsid w:val="001B7267"/>
    <w:rsid w:val="001C5529"/>
    <w:rsid w:val="001D1FD5"/>
    <w:rsid w:val="001D2791"/>
    <w:rsid w:val="001E5906"/>
    <w:rsid w:val="001F6D06"/>
    <w:rsid w:val="00211076"/>
    <w:rsid w:val="002112A3"/>
    <w:rsid w:val="00214DA3"/>
    <w:rsid w:val="002257E4"/>
    <w:rsid w:val="00226C9A"/>
    <w:rsid w:val="00244D64"/>
    <w:rsid w:val="002501A8"/>
    <w:rsid w:val="00254669"/>
    <w:rsid w:val="00257782"/>
    <w:rsid w:val="00257872"/>
    <w:rsid w:val="00257EDE"/>
    <w:rsid w:val="00264FBA"/>
    <w:rsid w:val="00265286"/>
    <w:rsid w:val="00273F27"/>
    <w:rsid w:val="00275AC8"/>
    <w:rsid w:val="00275B4D"/>
    <w:rsid w:val="0028239F"/>
    <w:rsid w:val="002848B4"/>
    <w:rsid w:val="00292298"/>
    <w:rsid w:val="0029232F"/>
    <w:rsid w:val="002B5AEA"/>
    <w:rsid w:val="002C0E6B"/>
    <w:rsid w:val="002C27CD"/>
    <w:rsid w:val="002C60A3"/>
    <w:rsid w:val="002D2236"/>
    <w:rsid w:val="002D238E"/>
    <w:rsid w:val="002D28CC"/>
    <w:rsid w:val="002E11AA"/>
    <w:rsid w:val="002F1831"/>
    <w:rsid w:val="002F4257"/>
    <w:rsid w:val="002F6619"/>
    <w:rsid w:val="003070BD"/>
    <w:rsid w:val="003077FD"/>
    <w:rsid w:val="00316DA1"/>
    <w:rsid w:val="003262F2"/>
    <w:rsid w:val="003315C5"/>
    <w:rsid w:val="003320F6"/>
    <w:rsid w:val="00343FA5"/>
    <w:rsid w:val="00350884"/>
    <w:rsid w:val="00350EC9"/>
    <w:rsid w:val="0035480E"/>
    <w:rsid w:val="00370E9A"/>
    <w:rsid w:val="003762BC"/>
    <w:rsid w:val="0037751B"/>
    <w:rsid w:val="00387704"/>
    <w:rsid w:val="003C3682"/>
    <w:rsid w:val="003C7B95"/>
    <w:rsid w:val="003D1869"/>
    <w:rsid w:val="003D207A"/>
    <w:rsid w:val="003F04DF"/>
    <w:rsid w:val="003F3E3B"/>
    <w:rsid w:val="0040416E"/>
    <w:rsid w:val="00422B86"/>
    <w:rsid w:val="004473A7"/>
    <w:rsid w:val="004551F5"/>
    <w:rsid w:val="004618D0"/>
    <w:rsid w:val="004722FE"/>
    <w:rsid w:val="004811DA"/>
    <w:rsid w:val="0048291A"/>
    <w:rsid w:val="00484BD6"/>
    <w:rsid w:val="00490D6B"/>
    <w:rsid w:val="004A3C5A"/>
    <w:rsid w:val="004A744C"/>
    <w:rsid w:val="004B31CC"/>
    <w:rsid w:val="004E0ABF"/>
    <w:rsid w:val="004E4147"/>
    <w:rsid w:val="004F068D"/>
    <w:rsid w:val="004F06BA"/>
    <w:rsid w:val="00504FD5"/>
    <w:rsid w:val="0052178A"/>
    <w:rsid w:val="005249AF"/>
    <w:rsid w:val="0052503C"/>
    <w:rsid w:val="00526979"/>
    <w:rsid w:val="00551327"/>
    <w:rsid w:val="005521A3"/>
    <w:rsid w:val="0055481A"/>
    <w:rsid w:val="005577D8"/>
    <w:rsid w:val="00561B42"/>
    <w:rsid w:val="00565FB9"/>
    <w:rsid w:val="005704DE"/>
    <w:rsid w:val="005811B1"/>
    <w:rsid w:val="00585AFF"/>
    <w:rsid w:val="005A04D2"/>
    <w:rsid w:val="005A0B60"/>
    <w:rsid w:val="005A100E"/>
    <w:rsid w:val="005D3D98"/>
    <w:rsid w:val="005E5F15"/>
    <w:rsid w:val="005F4444"/>
    <w:rsid w:val="005F7DAF"/>
    <w:rsid w:val="0061415C"/>
    <w:rsid w:val="0061742F"/>
    <w:rsid w:val="00620DB6"/>
    <w:rsid w:val="006221ED"/>
    <w:rsid w:val="00622383"/>
    <w:rsid w:val="006244FE"/>
    <w:rsid w:val="00624DE2"/>
    <w:rsid w:val="00630EF0"/>
    <w:rsid w:val="00634966"/>
    <w:rsid w:val="006469AF"/>
    <w:rsid w:val="00655DFA"/>
    <w:rsid w:val="00656741"/>
    <w:rsid w:val="00661A3A"/>
    <w:rsid w:val="00666535"/>
    <w:rsid w:val="00667CBD"/>
    <w:rsid w:val="00670FD0"/>
    <w:rsid w:val="00676E03"/>
    <w:rsid w:val="006903C3"/>
    <w:rsid w:val="00697B71"/>
    <w:rsid w:val="006A1AAE"/>
    <w:rsid w:val="006A1E2A"/>
    <w:rsid w:val="006A5BD7"/>
    <w:rsid w:val="006A61ED"/>
    <w:rsid w:val="006B1437"/>
    <w:rsid w:val="006B2903"/>
    <w:rsid w:val="006B5BEA"/>
    <w:rsid w:val="006C418E"/>
    <w:rsid w:val="006E0E3C"/>
    <w:rsid w:val="00702B3F"/>
    <w:rsid w:val="00721325"/>
    <w:rsid w:val="00735751"/>
    <w:rsid w:val="007413C6"/>
    <w:rsid w:val="007445F1"/>
    <w:rsid w:val="00745EF3"/>
    <w:rsid w:val="00746987"/>
    <w:rsid w:val="0076304E"/>
    <w:rsid w:val="007653ED"/>
    <w:rsid w:val="0076701A"/>
    <w:rsid w:val="00776245"/>
    <w:rsid w:val="00782DAD"/>
    <w:rsid w:val="00790361"/>
    <w:rsid w:val="00795CAD"/>
    <w:rsid w:val="007A01FF"/>
    <w:rsid w:val="007C1185"/>
    <w:rsid w:val="007C2EA2"/>
    <w:rsid w:val="007C7CE0"/>
    <w:rsid w:val="007E495F"/>
    <w:rsid w:val="007F2959"/>
    <w:rsid w:val="00802C21"/>
    <w:rsid w:val="00811BDE"/>
    <w:rsid w:val="00816E49"/>
    <w:rsid w:val="00824773"/>
    <w:rsid w:val="00824899"/>
    <w:rsid w:val="008307FC"/>
    <w:rsid w:val="00830953"/>
    <w:rsid w:val="00845503"/>
    <w:rsid w:val="00861413"/>
    <w:rsid w:val="00863BF4"/>
    <w:rsid w:val="008817B3"/>
    <w:rsid w:val="008941BC"/>
    <w:rsid w:val="008A24F1"/>
    <w:rsid w:val="008A50E4"/>
    <w:rsid w:val="008A691C"/>
    <w:rsid w:val="008B60EC"/>
    <w:rsid w:val="008D5422"/>
    <w:rsid w:val="008E2A4D"/>
    <w:rsid w:val="008E3F54"/>
    <w:rsid w:val="008E45B6"/>
    <w:rsid w:val="008F3E8B"/>
    <w:rsid w:val="00904C87"/>
    <w:rsid w:val="0091314E"/>
    <w:rsid w:val="00950F2C"/>
    <w:rsid w:val="00952ED6"/>
    <w:rsid w:val="00954967"/>
    <w:rsid w:val="0097155E"/>
    <w:rsid w:val="0097450F"/>
    <w:rsid w:val="009773CD"/>
    <w:rsid w:val="00994494"/>
    <w:rsid w:val="0099531E"/>
    <w:rsid w:val="009967F3"/>
    <w:rsid w:val="009A0D25"/>
    <w:rsid w:val="009D0F2D"/>
    <w:rsid w:val="009D521E"/>
    <w:rsid w:val="009D64D5"/>
    <w:rsid w:val="009D69C2"/>
    <w:rsid w:val="009E1249"/>
    <w:rsid w:val="009E3C79"/>
    <w:rsid w:val="009F054D"/>
    <w:rsid w:val="009F510E"/>
    <w:rsid w:val="00A04801"/>
    <w:rsid w:val="00A074A2"/>
    <w:rsid w:val="00A20684"/>
    <w:rsid w:val="00A332E6"/>
    <w:rsid w:val="00A53759"/>
    <w:rsid w:val="00A5534D"/>
    <w:rsid w:val="00A6110C"/>
    <w:rsid w:val="00A82519"/>
    <w:rsid w:val="00A82885"/>
    <w:rsid w:val="00A96B3C"/>
    <w:rsid w:val="00A96B72"/>
    <w:rsid w:val="00AA274D"/>
    <w:rsid w:val="00AA77C2"/>
    <w:rsid w:val="00AC2625"/>
    <w:rsid w:val="00AD1E54"/>
    <w:rsid w:val="00AD459D"/>
    <w:rsid w:val="00AD6C0D"/>
    <w:rsid w:val="00AF25D5"/>
    <w:rsid w:val="00AF72CE"/>
    <w:rsid w:val="00B23DBE"/>
    <w:rsid w:val="00B42C1A"/>
    <w:rsid w:val="00B645F7"/>
    <w:rsid w:val="00B8631B"/>
    <w:rsid w:val="00B925A0"/>
    <w:rsid w:val="00B97281"/>
    <w:rsid w:val="00BC3BE7"/>
    <w:rsid w:val="00BC3DA6"/>
    <w:rsid w:val="00BC5F79"/>
    <w:rsid w:val="00BD2C3F"/>
    <w:rsid w:val="00BD50E1"/>
    <w:rsid w:val="00BD6C77"/>
    <w:rsid w:val="00BF21AA"/>
    <w:rsid w:val="00BF37EC"/>
    <w:rsid w:val="00BF3A1B"/>
    <w:rsid w:val="00BF4F51"/>
    <w:rsid w:val="00C10BB2"/>
    <w:rsid w:val="00C13CFF"/>
    <w:rsid w:val="00C233A2"/>
    <w:rsid w:val="00C32074"/>
    <w:rsid w:val="00C629CC"/>
    <w:rsid w:val="00C62BEE"/>
    <w:rsid w:val="00C66A92"/>
    <w:rsid w:val="00C717B3"/>
    <w:rsid w:val="00C86594"/>
    <w:rsid w:val="00C9210E"/>
    <w:rsid w:val="00CA1711"/>
    <w:rsid w:val="00CA57E0"/>
    <w:rsid w:val="00CC1196"/>
    <w:rsid w:val="00CC1E36"/>
    <w:rsid w:val="00CC4DA3"/>
    <w:rsid w:val="00CD26C9"/>
    <w:rsid w:val="00CD2778"/>
    <w:rsid w:val="00CD50CF"/>
    <w:rsid w:val="00CE4A71"/>
    <w:rsid w:val="00CE7684"/>
    <w:rsid w:val="00CF2544"/>
    <w:rsid w:val="00CF3B0B"/>
    <w:rsid w:val="00D0040A"/>
    <w:rsid w:val="00D009E8"/>
    <w:rsid w:val="00D00DF2"/>
    <w:rsid w:val="00D12159"/>
    <w:rsid w:val="00D15E21"/>
    <w:rsid w:val="00D30450"/>
    <w:rsid w:val="00D40D5B"/>
    <w:rsid w:val="00D51F5D"/>
    <w:rsid w:val="00D57195"/>
    <w:rsid w:val="00D62DA0"/>
    <w:rsid w:val="00D65213"/>
    <w:rsid w:val="00D65987"/>
    <w:rsid w:val="00D6736F"/>
    <w:rsid w:val="00D70EEF"/>
    <w:rsid w:val="00D77F0D"/>
    <w:rsid w:val="00D85E59"/>
    <w:rsid w:val="00D95611"/>
    <w:rsid w:val="00DA0A46"/>
    <w:rsid w:val="00DA1EFA"/>
    <w:rsid w:val="00DC0F04"/>
    <w:rsid w:val="00DC1FEA"/>
    <w:rsid w:val="00DC25EB"/>
    <w:rsid w:val="00DE48AF"/>
    <w:rsid w:val="00DF3D7F"/>
    <w:rsid w:val="00E03577"/>
    <w:rsid w:val="00E051CD"/>
    <w:rsid w:val="00E10551"/>
    <w:rsid w:val="00E12BEA"/>
    <w:rsid w:val="00E147F9"/>
    <w:rsid w:val="00E15BE6"/>
    <w:rsid w:val="00E263E3"/>
    <w:rsid w:val="00E266EE"/>
    <w:rsid w:val="00E31296"/>
    <w:rsid w:val="00E40958"/>
    <w:rsid w:val="00E41E4F"/>
    <w:rsid w:val="00E661EC"/>
    <w:rsid w:val="00E67132"/>
    <w:rsid w:val="00E74770"/>
    <w:rsid w:val="00E74BED"/>
    <w:rsid w:val="00EA2C6C"/>
    <w:rsid w:val="00EB7732"/>
    <w:rsid w:val="00EC6CB0"/>
    <w:rsid w:val="00ED0759"/>
    <w:rsid w:val="00ED64E2"/>
    <w:rsid w:val="00F0330A"/>
    <w:rsid w:val="00F16E35"/>
    <w:rsid w:val="00F21F7C"/>
    <w:rsid w:val="00F274BC"/>
    <w:rsid w:val="00F31E6B"/>
    <w:rsid w:val="00F362FC"/>
    <w:rsid w:val="00F514A4"/>
    <w:rsid w:val="00F53F25"/>
    <w:rsid w:val="00F61F08"/>
    <w:rsid w:val="00F65B59"/>
    <w:rsid w:val="00F70116"/>
    <w:rsid w:val="00F72A36"/>
    <w:rsid w:val="00F86517"/>
    <w:rsid w:val="00F875A3"/>
    <w:rsid w:val="00F93A7F"/>
    <w:rsid w:val="00FA3519"/>
    <w:rsid w:val="00FB4392"/>
    <w:rsid w:val="00FD2C9E"/>
    <w:rsid w:val="00FD2F40"/>
    <w:rsid w:val="00FE7A6B"/>
    <w:rsid w:val="028E25FE"/>
    <w:rsid w:val="029602F7"/>
    <w:rsid w:val="02E12357"/>
    <w:rsid w:val="03024DF3"/>
    <w:rsid w:val="040BD724"/>
    <w:rsid w:val="0432685A"/>
    <w:rsid w:val="056C3491"/>
    <w:rsid w:val="060353E7"/>
    <w:rsid w:val="0934C9F5"/>
    <w:rsid w:val="09743775"/>
    <w:rsid w:val="0B483DDF"/>
    <w:rsid w:val="0DF7BC47"/>
    <w:rsid w:val="0F43CF7F"/>
    <w:rsid w:val="11F3EB60"/>
    <w:rsid w:val="13ED6E5E"/>
    <w:rsid w:val="143BF918"/>
    <w:rsid w:val="155300D0"/>
    <w:rsid w:val="15A3B8D9"/>
    <w:rsid w:val="17CA83D1"/>
    <w:rsid w:val="18E5E922"/>
    <w:rsid w:val="196C5497"/>
    <w:rsid w:val="1A0837FF"/>
    <w:rsid w:val="1B01E5FE"/>
    <w:rsid w:val="1B8DD2C9"/>
    <w:rsid w:val="1D983ADA"/>
    <w:rsid w:val="1DEA70A5"/>
    <w:rsid w:val="1DF4FABA"/>
    <w:rsid w:val="1F845365"/>
    <w:rsid w:val="20092FDA"/>
    <w:rsid w:val="21011566"/>
    <w:rsid w:val="210BED93"/>
    <w:rsid w:val="2198C5E9"/>
    <w:rsid w:val="2261BAB8"/>
    <w:rsid w:val="22FD714B"/>
    <w:rsid w:val="23FBFA8B"/>
    <w:rsid w:val="268B3C93"/>
    <w:rsid w:val="26D157DD"/>
    <w:rsid w:val="26FED7B9"/>
    <w:rsid w:val="27307FC9"/>
    <w:rsid w:val="294F7604"/>
    <w:rsid w:val="2A726117"/>
    <w:rsid w:val="2A8D8C5F"/>
    <w:rsid w:val="2BC99E39"/>
    <w:rsid w:val="2DB82474"/>
    <w:rsid w:val="2FE3CF6F"/>
    <w:rsid w:val="3219C309"/>
    <w:rsid w:val="3346E785"/>
    <w:rsid w:val="33AB42C1"/>
    <w:rsid w:val="33AD2332"/>
    <w:rsid w:val="341C23E2"/>
    <w:rsid w:val="356755EE"/>
    <w:rsid w:val="362BC104"/>
    <w:rsid w:val="3A8524D6"/>
    <w:rsid w:val="3A9022D5"/>
    <w:rsid w:val="3AC7A52E"/>
    <w:rsid w:val="3BB9F0E8"/>
    <w:rsid w:val="3E93B6ED"/>
    <w:rsid w:val="3EBF350D"/>
    <w:rsid w:val="3F036D33"/>
    <w:rsid w:val="4097BFB9"/>
    <w:rsid w:val="41AD82CB"/>
    <w:rsid w:val="4268B521"/>
    <w:rsid w:val="42B7843C"/>
    <w:rsid w:val="4318563E"/>
    <w:rsid w:val="43C522F7"/>
    <w:rsid w:val="448C63B5"/>
    <w:rsid w:val="44971314"/>
    <w:rsid w:val="44EC1EBC"/>
    <w:rsid w:val="44F3886C"/>
    <w:rsid w:val="47843A36"/>
    <w:rsid w:val="48D867A0"/>
    <w:rsid w:val="4941A3B4"/>
    <w:rsid w:val="4943551C"/>
    <w:rsid w:val="4A529370"/>
    <w:rsid w:val="4B50733C"/>
    <w:rsid w:val="4C58DA11"/>
    <w:rsid w:val="4D05BD8C"/>
    <w:rsid w:val="4D974EFE"/>
    <w:rsid w:val="51AC9242"/>
    <w:rsid w:val="5247CBB8"/>
    <w:rsid w:val="524DEDA2"/>
    <w:rsid w:val="53DC47C3"/>
    <w:rsid w:val="5476232E"/>
    <w:rsid w:val="5521A2D4"/>
    <w:rsid w:val="5532E5EF"/>
    <w:rsid w:val="56EDB1F7"/>
    <w:rsid w:val="587C35D4"/>
    <w:rsid w:val="5CF945B4"/>
    <w:rsid w:val="5DCA40B2"/>
    <w:rsid w:val="5E00F086"/>
    <w:rsid w:val="5EBBC53A"/>
    <w:rsid w:val="5EC14BFF"/>
    <w:rsid w:val="5F0C3C63"/>
    <w:rsid w:val="5FBF431E"/>
    <w:rsid w:val="611193C5"/>
    <w:rsid w:val="61C4EE5E"/>
    <w:rsid w:val="62629B45"/>
    <w:rsid w:val="62F1B22E"/>
    <w:rsid w:val="6393FF51"/>
    <w:rsid w:val="639BF0F4"/>
    <w:rsid w:val="65FA079E"/>
    <w:rsid w:val="66A278DF"/>
    <w:rsid w:val="6783D197"/>
    <w:rsid w:val="68D28B82"/>
    <w:rsid w:val="6AAAF6CF"/>
    <w:rsid w:val="6ACD65F2"/>
    <w:rsid w:val="6AF2A268"/>
    <w:rsid w:val="6C72B0DA"/>
    <w:rsid w:val="6D3BD457"/>
    <w:rsid w:val="6D5AB7CC"/>
    <w:rsid w:val="6D7F6577"/>
    <w:rsid w:val="6DDF66DB"/>
    <w:rsid w:val="6EC241F1"/>
    <w:rsid w:val="6F32AA40"/>
    <w:rsid w:val="6F7E4611"/>
    <w:rsid w:val="709AC55C"/>
    <w:rsid w:val="70E3D5F5"/>
    <w:rsid w:val="718AE727"/>
    <w:rsid w:val="720706C6"/>
    <w:rsid w:val="72330F85"/>
    <w:rsid w:val="7235A8F4"/>
    <w:rsid w:val="7271AE87"/>
    <w:rsid w:val="72B81BD4"/>
    <w:rsid w:val="73363617"/>
    <w:rsid w:val="73C3E167"/>
    <w:rsid w:val="741908D8"/>
    <w:rsid w:val="742BCE66"/>
    <w:rsid w:val="76825FBB"/>
    <w:rsid w:val="76940775"/>
    <w:rsid w:val="7761C12C"/>
    <w:rsid w:val="77D005DE"/>
    <w:rsid w:val="79F80819"/>
    <w:rsid w:val="7B66D0CB"/>
    <w:rsid w:val="7B96E74C"/>
    <w:rsid w:val="7CAE0E00"/>
    <w:rsid w:val="7D0E0D5F"/>
    <w:rsid w:val="7D982FCE"/>
    <w:rsid w:val="7DDACDA0"/>
    <w:rsid w:val="7F33DFF1"/>
    <w:rsid w:val="7F66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3EDDE"/>
  <w15:chartTrackingRefBased/>
  <w15:docId w15:val="{5998FAA2-E23F-4EB3-95EA-0652A5D408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04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3D7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5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75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5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75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75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75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75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3D7F"/>
    <w:rPr>
      <w:rFonts w:ascii="Arial" w:hAnsi="Arial"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37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37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3759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3759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3759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3759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3759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375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537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37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759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7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375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53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7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3759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53759"/>
    <w:rPr>
      <w:b/>
      <w:bCs/>
      <w:smallCaps/>
      <w:color w:val="0F4761" w:themeColor="accent1" w:themeShade="BF"/>
      <w:spacing w:val="5"/>
    </w:rPr>
  </w:style>
  <w:style w:type="character" w:styleId="CommentReference">
    <w:name w:val="Comment Reference"/>
    <w:basedOn w:val="DefaultParagraphFont"/>
    <w:uiPriority w:val="99"/>
    <w:semiHidden/>
    <w:unhideWhenUsed/>
    <w:rsid w:val="00A53759"/>
    <w:rPr>
      <w:sz w:val="16"/>
      <w:szCs w:val="16"/>
    </w:rPr>
  </w:style>
  <w:style w:type="paragraph" w:styleId="CommentText1" w:customStyle="1">
    <w:name w:val="Comment Text1"/>
    <w:basedOn w:val="Normal"/>
    <w:next w:val="CommentText"/>
    <w:link w:val="CommentTextChar"/>
    <w:uiPriority w:val="99"/>
    <w:unhideWhenUsed/>
    <w:rsid w:val="00A53759"/>
    <w:pPr>
      <w:spacing w:after="0" w:line="240" w:lineRule="auto"/>
    </w:pPr>
    <w:rPr>
      <w:kern w:val="0"/>
      <w:sz w:val="20"/>
      <w:szCs w:val="20"/>
    </w:rPr>
  </w:style>
  <w:style w:type="character" w:styleId="CommentTextChar" w:customStyle="1">
    <w:name w:val="Comment Text Char"/>
    <w:basedOn w:val="DefaultParagraphFont"/>
    <w:link w:val="CommentText1"/>
    <w:uiPriority w:val="99"/>
    <w:rsid w:val="00A53759"/>
    <w:rPr>
      <w:rFonts w:ascii="Arial" w:hAnsi="Arial"/>
      <w:kern w:val="0"/>
      <w:sz w:val="20"/>
      <w:szCs w:val="20"/>
    </w:rPr>
  </w:style>
  <w:style w:type="paragraph" w:styleId="CommentText">
    <w:name w:val="Comment Text"/>
    <w:basedOn w:val="Normal"/>
    <w:link w:val="CommentTextChar1"/>
    <w:uiPriority w:val="99"/>
    <w:semiHidden/>
    <w:unhideWhenUsed/>
    <w:rsid w:val="00A53759"/>
    <w:pPr>
      <w:spacing w:line="240" w:lineRule="auto"/>
    </w:pPr>
    <w:rPr>
      <w:sz w:val="20"/>
      <w:szCs w:val="20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rsid w:val="00A53759"/>
    <w:rPr>
      <w:rFonts w:ascii="Arial" w:hAnsi="Arial"/>
      <w:sz w:val="20"/>
      <w:szCs w:val="20"/>
    </w:rPr>
  </w:style>
  <w:style w:type="paragraph" w:styleId="Header">
    <w:name w:val="header"/>
    <w:basedOn w:val="Normal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AA77C2"/>
    <w:rPr>
      <w:rFonts w:ascii="Arial" w:hAnsi="Arial"/>
      <w:sz w:val="24"/>
    </w:rPr>
  </w:style>
  <w:style w:type="paragraph" w:styleId="NoSpacing">
    <w:name w:val="No Spacing"/>
    <w:uiPriority w:val="1"/>
    <w:qFormat/>
    <w:rsid w:val="000549FE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A12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2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62F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lerk@clydach.wale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da01881406602e9085fbfd039a788c36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2d6a47f1c6143adf25ce802c9060b5b5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07402b-901a-46da-bccf-1c4ce9971dd2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E1A44-A7BA-4BEE-BAD6-CC684214A735}">
  <ds:schemaRefs>
    <ds:schemaRef ds:uri="http://schemas.microsoft.com/office/2006/metadata/properties"/>
    <ds:schemaRef ds:uri="http://schemas.microsoft.com/office/infopath/2007/PartnerControls"/>
    <ds:schemaRef ds:uri="f58ea36a-1a8b-4067-9016-b932a7641c6b"/>
    <ds:schemaRef ds:uri="23ee1207-795f-4e1e-a7ad-99703eca2ded"/>
  </ds:schemaRefs>
</ds:datastoreItem>
</file>

<file path=customXml/itemProps2.xml><?xml version="1.0" encoding="utf-8"?>
<ds:datastoreItem xmlns:ds="http://schemas.openxmlformats.org/officeDocument/2006/customXml" ds:itemID="{80DDEC25-DDB7-43A3-BC3B-5CE6A65DA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e1207-795f-4e1e-a7ad-99703eca2ded"/>
    <ds:schemaRef ds:uri="f58ea36a-1a8b-4067-9016-b932a764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C6671-22DC-42E1-8B38-A0232A5EBF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E9888-2AA9-449B-B3F2-D5DF3C984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Chaplin (Student)</dc:creator>
  <keywords/>
  <dc:description/>
  <lastModifiedBy>The Clerk</lastModifiedBy>
  <revision>73</revision>
  <lastPrinted>2026-01-14T18:00:00.0000000Z</lastPrinted>
  <dcterms:created xsi:type="dcterms:W3CDTF">2026-05-07T14:20:00.0000000Z</dcterms:created>
  <dcterms:modified xsi:type="dcterms:W3CDTF">2026-05-12T12:36:06.8973331Z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MediaServiceImageTags">
    <vt:lpwstr/>
  </property>
  <property fmtid="{D5CDD505-2E9C-101B-9397-08002B2CF9AE}" pid="4" name="_dlc_DocIdItemGuid">
    <vt:lpwstr>d91c7003-1ccc-4422-8e4a-1f845b816849</vt:lpwstr>
  </property>
</Properties>
</file>